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85" w:rsidRPr="00A41723" w:rsidRDefault="00A41723">
      <w:pPr>
        <w:rPr>
          <w:rFonts w:hint="eastAsia"/>
          <w:sz w:val="24"/>
          <w:szCs w:val="24"/>
        </w:rPr>
      </w:pPr>
      <w:r w:rsidRPr="00A41723">
        <w:rPr>
          <w:rFonts w:hint="eastAsia"/>
          <w:sz w:val="24"/>
          <w:szCs w:val="24"/>
        </w:rPr>
        <w:t>Deformation of concrete structures</w:t>
      </w:r>
    </w:p>
    <w:p w:rsidR="00A41723" w:rsidRDefault="00A41723">
      <w:pPr>
        <w:rPr>
          <w:rFonts w:hint="eastAsia"/>
          <w:sz w:val="24"/>
          <w:szCs w:val="24"/>
        </w:rPr>
      </w:pPr>
      <w:proofErr w:type="gramStart"/>
      <w:r w:rsidRPr="00A41723">
        <w:rPr>
          <w:rFonts w:hint="eastAsia"/>
          <w:sz w:val="24"/>
          <w:szCs w:val="24"/>
        </w:rPr>
        <w:t>Hw</w:t>
      </w:r>
      <w:proofErr w:type="gramEnd"/>
      <w:r w:rsidRPr="00A41723">
        <w:rPr>
          <w:rFonts w:hint="eastAsia"/>
          <w:sz w:val="24"/>
          <w:szCs w:val="24"/>
        </w:rPr>
        <w:t xml:space="preserve"> #2 due 2010-9-28</w:t>
      </w:r>
    </w:p>
    <w:p w:rsidR="009A2550" w:rsidRDefault="009A2550">
      <w:pPr>
        <w:rPr>
          <w:rFonts w:hint="eastAsia"/>
          <w:sz w:val="24"/>
          <w:szCs w:val="24"/>
        </w:rPr>
      </w:pPr>
    </w:p>
    <w:p w:rsidR="009A2550" w:rsidRPr="00A41723" w:rsidRDefault="009A2550">
      <w:pPr>
        <w:rPr>
          <w:rFonts w:hint="eastAsia"/>
          <w:sz w:val="24"/>
          <w:szCs w:val="24"/>
        </w:rPr>
      </w:pPr>
    </w:p>
    <w:p w:rsidR="00A41723" w:rsidRDefault="00A41723" w:rsidP="00A4172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A41723">
        <w:rPr>
          <w:rFonts w:hint="eastAsia"/>
          <w:sz w:val="24"/>
          <w:szCs w:val="24"/>
        </w:rPr>
        <w:t>A canti</w:t>
      </w:r>
      <w:r>
        <w:rPr>
          <w:rFonts w:hint="eastAsia"/>
          <w:sz w:val="24"/>
          <w:szCs w:val="24"/>
        </w:rPr>
        <w:t>lever beam of a uniform cross section (</w:t>
      </w:r>
      <w:r w:rsidRPr="009A2550">
        <w:rPr>
          <w:rFonts w:hint="eastAsia"/>
          <w:i/>
          <w:sz w:val="24"/>
          <w:szCs w:val="24"/>
        </w:rPr>
        <w:t>EI, A</w:t>
      </w:r>
      <w:r>
        <w:rPr>
          <w:rFonts w:hint="eastAsia"/>
          <w:sz w:val="24"/>
          <w:szCs w:val="24"/>
        </w:rPr>
        <w:t xml:space="preserve">) is acted upon by a distributed load </w:t>
      </w:r>
      <w:r w:rsidRPr="009A2550">
        <w:rPr>
          <w:rFonts w:hint="eastAsia"/>
          <w:i/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 and is also subjected the temperature distribution</w:t>
      </w:r>
    </w:p>
    <w:p w:rsidR="00A41723" w:rsidRDefault="00A41723" w:rsidP="00A41723">
      <w:pPr>
        <w:pStyle w:val="a3"/>
        <w:ind w:leftChars="0" w:left="760"/>
        <w:rPr>
          <w:rFonts w:hint="eastAsia"/>
          <w:sz w:val="24"/>
          <w:szCs w:val="24"/>
        </w:rPr>
      </w:pPr>
      <w:r w:rsidRPr="00A41723">
        <w:rPr>
          <w:position w:val="-28"/>
          <w:sz w:val="24"/>
          <w:szCs w:val="24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.75pt" o:ole="">
            <v:imagedata r:id="rId5" o:title=""/>
          </v:shape>
          <o:OLEObject Type="Embed" ProgID="Equation.DSMT4" ShapeID="_x0000_i1025" DrawAspect="Content" ObjectID="_1345961668" r:id="rId6"/>
        </w:object>
      </w:r>
    </w:p>
    <w:p w:rsidR="00A41723" w:rsidRDefault="00A41723" w:rsidP="00A41723">
      <w:pPr>
        <w:pStyle w:val="a3"/>
        <w:ind w:leftChars="0" w:left="76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where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A41723">
        <w:rPr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7" o:title=""/>
          </v:shape>
          <o:OLEObject Type="Embed" ProgID="Equation.DSMT4" ShapeID="_x0000_i1026" DrawAspect="Content" ObjectID="_1345961669" r:id="rId8"/>
        </w:object>
      </w:r>
      <w:r>
        <w:rPr>
          <w:rFonts w:hint="eastAsia"/>
          <w:sz w:val="24"/>
          <w:szCs w:val="24"/>
        </w:rPr>
        <w:t xml:space="preserve"> and </w:t>
      </w:r>
      <w:r w:rsidRPr="009A2550">
        <w:rPr>
          <w:rFonts w:hint="eastAsia"/>
          <w:i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are</w:t>
      </w:r>
      <w:proofErr w:type="spellEnd"/>
      <w:r>
        <w:rPr>
          <w:rFonts w:hint="eastAsia"/>
          <w:sz w:val="24"/>
          <w:szCs w:val="24"/>
        </w:rPr>
        <w:t xml:space="preserve"> specified constants. Calculate </w:t>
      </w:r>
      <w:r>
        <w:rPr>
          <w:sz w:val="24"/>
          <w:szCs w:val="24"/>
        </w:rPr>
        <w:t>displacement</w:t>
      </w:r>
      <w:r>
        <w:rPr>
          <w:rFonts w:hint="eastAsia"/>
          <w:sz w:val="24"/>
          <w:szCs w:val="24"/>
        </w:rPr>
        <w:t xml:space="preserve"> </w:t>
      </w:r>
      <w:r w:rsidRPr="00A41723">
        <w:rPr>
          <w:position w:val="-12"/>
          <w:sz w:val="24"/>
          <w:szCs w:val="24"/>
        </w:rPr>
        <w:object w:dxaOrig="300" w:dyaOrig="360">
          <v:shape id="_x0000_i1027" type="#_x0000_t75" style="width:15pt;height:18pt" o:ole="">
            <v:imagedata r:id="rId9" o:title=""/>
          </v:shape>
          <o:OLEObject Type="Embed" ProgID="Equation.DSMT4" ShapeID="_x0000_i1027" DrawAspect="Content" ObjectID="_1345961670" r:id="rId10"/>
        </w:object>
      </w:r>
      <w:r>
        <w:rPr>
          <w:rFonts w:hint="eastAsia"/>
          <w:sz w:val="24"/>
          <w:szCs w:val="24"/>
        </w:rPr>
        <w:t xml:space="preserve"> and </w:t>
      </w:r>
      <w:r w:rsidRPr="00A41723">
        <w:rPr>
          <w:position w:val="-14"/>
          <w:sz w:val="24"/>
          <w:szCs w:val="24"/>
        </w:rPr>
        <w:object w:dxaOrig="320" w:dyaOrig="380">
          <v:shape id="_x0000_i1028" type="#_x0000_t75" style="width:15.75pt;height:18.75pt" o:ole="">
            <v:imagedata r:id="rId11" o:title=""/>
          </v:shape>
          <o:OLEObject Type="Embed" ProgID="Equation.DSMT4" ShapeID="_x0000_i1028" DrawAspect="Content" ObjectID="_1345961671" r:id="rId12"/>
        </w:object>
      </w:r>
      <w:r>
        <w:rPr>
          <w:rFonts w:hint="eastAsia"/>
          <w:sz w:val="24"/>
          <w:szCs w:val="24"/>
        </w:rPr>
        <w:t xml:space="preserve"> draw the stress distribution in the section at the fixed end.</w:t>
      </w:r>
    </w:p>
    <w:p w:rsidR="00A41723" w:rsidRDefault="00A41723" w:rsidP="00A41723">
      <w:pPr>
        <w:pStyle w:val="a3"/>
        <w:ind w:leftChars="0" w:left="760"/>
        <w:rPr>
          <w:rFonts w:hint="eastAsia"/>
          <w:sz w:val="24"/>
          <w:szCs w:val="24"/>
        </w:rPr>
      </w:pPr>
    </w:p>
    <w:p w:rsidR="00A41723" w:rsidRDefault="00A41723" w:rsidP="00A41723">
      <w:pPr>
        <w:pStyle w:val="a3"/>
        <w:ind w:leftChars="0" w:left="760"/>
        <w:rPr>
          <w:rFonts w:hint="eastAsia"/>
          <w:sz w:val="24"/>
          <w:szCs w:val="24"/>
        </w:rPr>
      </w:pPr>
      <w:r w:rsidRPr="00A41723">
        <w:rPr>
          <w:sz w:val="24"/>
          <w:szCs w:val="24"/>
        </w:rPr>
        <w:drawing>
          <wp:inline distT="0" distB="0" distL="0" distR="0">
            <wp:extent cx="4181475" cy="2209800"/>
            <wp:effectExtent l="19050" t="0" r="0" b="0"/>
            <wp:docPr id="1" name="개체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54975" cy="3684588"/>
                      <a:chOff x="827088" y="946150"/>
                      <a:chExt cx="8054975" cy="3684588"/>
                    </a:xfrm>
                  </a:grpSpPr>
                  <a:sp>
                    <a:nvSpPr>
                      <a:cNvPr id="4" name="직사각형 3"/>
                      <a:cNvSpPr/>
                    </a:nvSpPr>
                    <a:spPr>
                      <a:xfrm>
                        <a:off x="2051720" y="2204864"/>
                        <a:ext cx="4680520" cy="79208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직선 연결선 5"/>
                      <a:cNvCxnSpPr/>
                    </a:nvCxnSpPr>
                    <a:spPr>
                      <a:xfrm rot="5400000">
                        <a:off x="1007604" y="2600908"/>
                        <a:ext cx="208823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직선 연결선 7"/>
                      <a:cNvCxnSpPr/>
                    </a:nvCxnSpPr>
                    <a:spPr>
                      <a:xfrm>
                        <a:off x="1331640" y="2576936"/>
                        <a:ext cx="568863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lg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직선 화살표 연결선 9"/>
                      <a:cNvCxnSpPr>
                        <a:stCxn id="4" idx="3"/>
                      </a:cNvCxnSpPr>
                    </a:nvCxnSpPr>
                    <a:spPr>
                      <a:xfrm>
                        <a:off x="6732240" y="2600908"/>
                        <a:ext cx="1588" cy="13321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직선 화살표 연결선 15"/>
                      <a:cNvCxnSpPr>
                        <a:stCxn id="4" idx="1"/>
                      </a:cNvCxnSpPr>
                    </a:nvCxnSpPr>
                    <a:spPr>
                      <a:xfrm rot="10800000" flipH="1">
                        <a:off x="2051720" y="2564904"/>
                        <a:ext cx="6048672" cy="360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직선 연결선 19"/>
                      <a:cNvCxnSpPr/>
                    </a:nvCxnSpPr>
                    <a:spPr>
                      <a:xfrm rot="10800000" flipV="1">
                        <a:off x="1691680" y="1772816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직선 연결선 20"/>
                      <a:cNvCxnSpPr/>
                    </a:nvCxnSpPr>
                    <a:spPr>
                      <a:xfrm rot="10800000" flipV="1">
                        <a:off x="1691680" y="1916832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직선 연결선 21"/>
                      <a:cNvCxnSpPr/>
                    </a:nvCxnSpPr>
                    <a:spPr>
                      <a:xfrm rot="10800000" flipV="1">
                        <a:off x="1691680" y="2060848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직선 연결선 22"/>
                      <a:cNvCxnSpPr/>
                    </a:nvCxnSpPr>
                    <a:spPr>
                      <a:xfrm rot="10800000" flipV="1">
                        <a:off x="1691680" y="2204864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직선 연결선 23"/>
                      <a:cNvCxnSpPr/>
                    </a:nvCxnSpPr>
                    <a:spPr>
                      <a:xfrm rot="10800000" flipV="1">
                        <a:off x="1691680" y="2348880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직선 연결선 24"/>
                      <a:cNvCxnSpPr/>
                    </a:nvCxnSpPr>
                    <a:spPr>
                      <a:xfrm rot="10800000" flipV="1">
                        <a:off x="1691680" y="2492896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직선 연결선 25"/>
                      <a:cNvCxnSpPr/>
                    </a:nvCxnSpPr>
                    <a:spPr>
                      <a:xfrm rot="10800000" flipV="1">
                        <a:off x="1691680" y="2636912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직선 연결선 26"/>
                      <a:cNvCxnSpPr/>
                    </a:nvCxnSpPr>
                    <a:spPr>
                      <a:xfrm rot="10800000" flipV="1">
                        <a:off x="1691680" y="2780928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직선 연결선 27"/>
                      <a:cNvCxnSpPr/>
                    </a:nvCxnSpPr>
                    <a:spPr>
                      <a:xfrm rot="10800000" flipV="1">
                        <a:off x="1691680" y="2924944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직선 연결선 28"/>
                      <a:cNvCxnSpPr/>
                    </a:nvCxnSpPr>
                    <a:spPr>
                      <a:xfrm rot="10800000" flipV="1">
                        <a:off x="1691680" y="3068960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직선 연결선 29"/>
                      <a:cNvCxnSpPr/>
                    </a:nvCxnSpPr>
                    <a:spPr>
                      <a:xfrm rot="10800000" flipV="1">
                        <a:off x="1691680" y="3212976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직선 연결선 30"/>
                      <a:cNvCxnSpPr/>
                    </a:nvCxnSpPr>
                    <a:spPr>
                      <a:xfrm rot="10800000" flipV="1">
                        <a:off x="1691680" y="3356992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직선 연결선 31"/>
                      <a:cNvCxnSpPr/>
                    </a:nvCxnSpPr>
                    <a:spPr>
                      <a:xfrm rot="10800000" flipV="1">
                        <a:off x="1691680" y="3501008"/>
                        <a:ext cx="36004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직선 화살표 연결선 33"/>
                      <a:cNvCxnSpPr/>
                    </a:nvCxnSpPr>
                    <a:spPr>
                      <a:xfrm>
                        <a:off x="2051720" y="3501008"/>
                        <a:ext cx="4680520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직선 연결선 35"/>
                      <a:cNvCxnSpPr/>
                    </a:nvCxnSpPr>
                    <a:spPr>
                      <a:xfrm>
                        <a:off x="971600" y="2204864"/>
                        <a:ext cx="115212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직선 연결선 37"/>
                      <a:cNvCxnSpPr/>
                    </a:nvCxnSpPr>
                    <a:spPr>
                      <a:xfrm>
                        <a:off x="971600" y="2996952"/>
                        <a:ext cx="108012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직선 화살표 연결선 39"/>
                      <a:cNvCxnSpPr/>
                    </a:nvCxnSpPr>
                    <a:spPr>
                      <a:xfrm rot="5400000">
                        <a:off x="755576" y="1916832"/>
                        <a:ext cx="57606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직선 화살표 연결선 41"/>
                      <a:cNvCxnSpPr/>
                    </a:nvCxnSpPr>
                    <a:spPr>
                      <a:xfrm rot="5400000" flipH="1" flipV="1">
                        <a:off x="683568" y="3356992"/>
                        <a:ext cx="72008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088" y="2349500"/>
                        <a:ext cx="279400" cy="357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172450" y="2420938"/>
                        <a:ext cx="279400" cy="280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97350" y="3154363"/>
                        <a:ext cx="307975" cy="3317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73838" y="3946525"/>
                        <a:ext cx="307975" cy="331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48" name="직선 화살표 연결선 47"/>
                      <a:cNvCxnSpPr/>
                    </a:nvCxnSpPr>
                    <a:spPr>
                      <a:xfrm rot="5400000">
                        <a:off x="2267744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직선 화살표 연결선 48"/>
                      <a:cNvCxnSpPr/>
                    </a:nvCxnSpPr>
                    <a:spPr>
                      <a:xfrm rot="5400000">
                        <a:off x="2700586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직선 화살표 연결선 49"/>
                      <a:cNvCxnSpPr/>
                    </a:nvCxnSpPr>
                    <a:spPr>
                      <a:xfrm rot="5400000">
                        <a:off x="3133428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직선 화살표 연결선 50"/>
                      <a:cNvCxnSpPr/>
                    </a:nvCxnSpPr>
                    <a:spPr>
                      <a:xfrm rot="5400000">
                        <a:off x="3566270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직선 화살표 연결선 51"/>
                      <a:cNvCxnSpPr/>
                    </a:nvCxnSpPr>
                    <a:spPr>
                      <a:xfrm rot="5400000">
                        <a:off x="3999112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직선 화살표 연결선 52"/>
                      <a:cNvCxnSpPr/>
                    </a:nvCxnSpPr>
                    <a:spPr>
                      <a:xfrm rot="5400000">
                        <a:off x="4431954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직선 화살표 연결선 53"/>
                      <a:cNvCxnSpPr/>
                    </a:nvCxnSpPr>
                    <a:spPr>
                      <a:xfrm rot="5400000">
                        <a:off x="4864796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직선 화살표 연결선 54"/>
                      <a:cNvCxnSpPr/>
                    </a:nvCxnSpPr>
                    <a:spPr>
                      <a:xfrm rot="5400000">
                        <a:off x="5297638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직선 화살표 연결선 55"/>
                      <a:cNvCxnSpPr/>
                    </a:nvCxnSpPr>
                    <a:spPr>
                      <a:xfrm rot="5400000">
                        <a:off x="5730480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직선 화살표 연결선 56"/>
                      <a:cNvCxnSpPr/>
                    </a:nvCxnSpPr>
                    <a:spPr>
                      <a:xfrm rot="5400000">
                        <a:off x="6163322" y="1844824"/>
                        <a:ext cx="57606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75225" y="946150"/>
                        <a:ext cx="336550" cy="282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462963" y="2332038"/>
                        <a:ext cx="419100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18275" y="4144963"/>
                        <a:ext cx="449263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A41723" w:rsidRDefault="00A41723" w:rsidP="00A41723">
      <w:pPr>
        <w:pStyle w:val="a3"/>
        <w:ind w:leftChars="0" w:left="760"/>
        <w:rPr>
          <w:rFonts w:hint="eastAsia"/>
          <w:sz w:val="24"/>
          <w:szCs w:val="24"/>
        </w:rPr>
      </w:pPr>
    </w:p>
    <w:p w:rsidR="00A41723" w:rsidRPr="00A41723" w:rsidRDefault="00A41723" w:rsidP="00A4172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Solve example 2.3 </w:t>
      </w:r>
      <w:r w:rsidR="009A2550">
        <w:rPr>
          <w:rFonts w:hint="eastAsia"/>
          <w:sz w:val="24"/>
          <w:szCs w:val="24"/>
        </w:rPr>
        <w:t>in the text.</w:t>
      </w:r>
    </w:p>
    <w:sectPr w:rsidR="00A41723" w:rsidRPr="00A41723" w:rsidSect="00340E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735"/>
    <w:multiLevelType w:val="hybridMultilevel"/>
    <w:tmpl w:val="E90E6410"/>
    <w:lvl w:ilvl="0" w:tplc="F3DE4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41723"/>
    <w:rsid w:val="00340E85"/>
    <w:rsid w:val="009A2550"/>
    <w:rsid w:val="00A4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2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4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4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1</cp:revision>
  <cp:lastPrinted>2010-09-14T00:25:00Z</cp:lastPrinted>
  <dcterms:created xsi:type="dcterms:W3CDTF">2010-09-14T00:13:00Z</dcterms:created>
  <dcterms:modified xsi:type="dcterms:W3CDTF">2010-09-14T00:28:00Z</dcterms:modified>
</cp:coreProperties>
</file>