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BE" w:rsidRDefault="001549BE" w:rsidP="00620733">
      <w:pPr>
        <w:jc w:val="center"/>
      </w:pPr>
      <w:r>
        <w:rPr>
          <w:rFonts w:hint="eastAsia"/>
        </w:rPr>
        <w:t>유기 재료 공학 Exam #1 모범답안</w:t>
      </w:r>
    </w:p>
    <w:p w:rsidR="001549BE" w:rsidRDefault="001549BE" w:rsidP="00840519"/>
    <w:p w:rsidR="00840519" w:rsidRDefault="00840519" w:rsidP="00840519">
      <w:pPr>
        <w:numPr>
          <w:ilvl w:val="0"/>
          <w:numId w:val="1"/>
        </w:numPr>
      </w:pPr>
      <w:r>
        <w:t>T</w:t>
      </w:r>
      <w:r>
        <w:rPr>
          <w:rFonts w:hint="eastAsia"/>
        </w:rPr>
        <w:t xml:space="preserve">op down method : Nano lithography로 대표됨, high controllability, 하지만 </w:t>
      </w:r>
      <w:r w:rsidRPr="00840519">
        <w:t xml:space="preserve">가격이 비싸고 </w:t>
      </w:r>
      <w:r>
        <w:rPr>
          <w:rFonts w:hint="eastAsia"/>
        </w:rPr>
        <w:t>beam의 파장 영역의 한계로</w:t>
      </w:r>
      <w:r w:rsidRPr="00840519">
        <w:t xml:space="preserve"> </w:t>
      </w:r>
      <w:r>
        <w:rPr>
          <w:rFonts w:hint="eastAsia"/>
        </w:rPr>
        <w:t xml:space="preserve">구조 조절 가능한 </w:t>
      </w:r>
      <w:r w:rsidRPr="00840519">
        <w:t>크기</w:t>
      </w:r>
      <w:r>
        <w:rPr>
          <w:rFonts w:hint="eastAsia"/>
        </w:rPr>
        <w:t>의</w:t>
      </w:r>
      <w:r w:rsidRPr="00840519">
        <w:t xml:space="preserve"> </w:t>
      </w:r>
      <w:r>
        <w:rPr>
          <w:rFonts w:hint="eastAsia"/>
        </w:rPr>
        <w:t>한</w:t>
      </w:r>
      <w:r w:rsidRPr="00840519">
        <w:t xml:space="preserve">계가 </w:t>
      </w:r>
      <w:r>
        <w:rPr>
          <w:rFonts w:hint="eastAsia"/>
        </w:rPr>
        <w:t>존</w:t>
      </w:r>
      <w:r w:rsidRPr="00840519">
        <w:t>재</w:t>
      </w:r>
      <w:r>
        <w:rPr>
          <w:rFonts w:hint="eastAsia"/>
        </w:rPr>
        <w:t xml:space="preserve">, </w:t>
      </w:r>
      <w:r w:rsidRPr="00840519">
        <w:t>사용</w:t>
      </w:r>
      <w:r>
        <w:rPr>
          <w:rFonts w:hint="eastAsia"/>
        </w:rPr>
        <w:t>할</w:t>
      </w:r>
      <w:r w:rsidRPr="00840519">
        <w:t xml:space="preserve"> 수 있는 물질의 종류에 제</w:t>
      </w:r>
      <w:r>
        <w:rPr>
          <w:rFonts w:hint="eastAsia"/>
        </w:rPr>
        <w:t>한</w:t>
      </w:r>
      <w:r w:rsidRPr="00840519">
        <w:t>이 있다</w:t>
      </w:r>
    </w:p>
    <w:p w:rsidR="004576F6" w:rsidRDefault="00840519" w:rsidP="004576F6">
      <w:pPr>
        <w:ind w:left="760"/>
      </w:pPr>
      <w:r>
        <w:rPr>
          <w:rFonts w:hint="eastAsia"/>
        </w:rPr>
        <w:t xml:space="preserve">Bottom up method : nucleation growth </w:t>
      </w:r>
      <w:r>
        <w:t>–</w:t>
      </w:r>
      <w:r>
        <w:rPr>
          <w:rFonts w:hint="eastAsia"/>
        </w:rPr>
        <w:t xml:space="preserve"> self assembly 과정을 거쳐 fabrication. 공정이 간단. 비용을 상대적으로 줄일수 있으며, </w:t>
      </w:r>
      <w:r w:rsidRPr="00840519">
        <w:t xml:space="preserve">원자 레벨에서부터 </w:t>
      </w:r>
      <w:r>
        <w:t>조립하</w:t>
      </w:r>
      <w:r>
        <w:rPr>
          <w:rFonts w:hint="eastAsia"/>
        </w:rPr>
        <w:t>여 나노 사이즈의 조절에 유리</w:t>
      </w:r>
      <w:r w:rsidR="004576F6">
        <w:rPr>
          <w:rFonts w:hint="eastAsia"/>
        </w:rPr>
        <w:t>, top down method 보다 더 작은 구조를 만들어 낼 수 있다.</w:t>
      </w:r>
    </w:p>
    <w:p w:rsidR="004576F6" w:rsidRPr="00840519" w:rsidRDefault="004576F6" w:rsidP="004576F6">
      <w:pPr>
        <w:ind w:left="760"/>
      </w:pPr>
    </w:p>
    <w:p w:rsidR="00840519" w:rsidRDefault="00840519" w:rsidP="004576F6">
      <w:pPr>
        <w:ind w:left="760" w:firstLineChars="100" w:firstLine="200"/>
      </w:pPr>
      <w:r w:rsidRPr="00840519">
        <w:t>나노 사이즈에서는 물질의 특</w:t>
      </w:r>
      <w:r w:rsidRPr="00840519">
        <w:rPr>
          <w:rFonts w:hint="eastAsia"/>
        </w:rPr>
        <w:t>성이</w:t>
      </w:r>
      <w:r w:rsidRPr="00840519">
        <w:t xml:space="preserve"> 변하기 때문에 이를 이용</w:t>
      </w:r>
      <w:r>
        <w:rPr>
          <w:rFonts w:hint="eastAsia"/>
        </w:rPr>
        <w:t>하여</w:t>
      </w:r>
      <w:r w:rsidRPr="00840519">
        <w:t xml:space="preserve"> 다양</w:t>
      </w:r>
      <w:r>
        <w:rPr>
          <w:rFonts w:hint="eastAsia"/>
        </w:rPr>
        <w:t>한</w:t>
      </w:r>
      <w:r w:rsidRPr="00840519">
        <w:t xml:space="preserve"> application도 기대</w:t>
      </w:r>
      <w:r>
        <w:rPr>
          <w:rFonts w:hint="eastAsia"/>
        </w:rPr>
        <w:t>할</w:t>
      </w:r>
      <w:r w:rsidRPr="00840519">
        <w:t xml:space="preserve"> 수 있다. 이를 이용하여 기</w:t>
      </w:r>
      <w:r>
        <w:rPr>
          <w:rFonts w:hint="eastAsia"/>
        </w:rPr>
        <w:t>존</w:t>
      </w:r>
      <w:r w:rsidRPr="00840519">
        <w:t xml:space="preserve">의 top-down method를 이용하여 만들어져 왔던 반도체와 </w:t>
      </w:r>
      <w:r>
        <w:rPr>
          <w:rFonts w:hint="eastAsia"/>
        </w:rPr>
        <w:t>전</w:t>
      </w:r>
      <w:r w:rsidRPr="00840519">
        <w:t>자 부품뿐 아니라 사이즈 별로 발광 스펙트럼이 변하는 특성을 이용</w:t>
      </w:r>
      <w:r>
        <w:rPr>
          <w:rFonts w:hint="eastAsia"/>
        </w:rPr>
        <w:t>하여</w:t>
      </w:r>
      <w:r w:rsidRPr="00840519">
        <w:t xml:space="preserve"> 발광 소자, 레이저, 그리고 넓은 표면적을 이용</w:t>
      </w:r>
      <w:r>
        <w:rPr>
          <w:rFonts w:hint="eastAsia"/>
        </w:rPr>
        <w:t>한</w:t>
      </w:r>
      <w:r w:rsidRPr="00840519">
        <w:t xml:space="preserve"> 촉매와 생체 재료 등에 이용이 가능하다</w:t>
      </w:r>
      <w:r>
        <w:rPr>
          <w:rFonts w:hint="eastAsia"/>
        </w:rPr>
        <w:t>.</w:t>
      </w:r>
    </w:p>
    <w:p w:rsidR="00840519" w:rsidRDefault="00840519" w:rsidP="00840519">
      <w:pPr>
        <w:ind w:left="760"/>
      </w:pPr>
    </w:p>
    <w:p w:rsidR="00840519" w:rsidRDefault="00840519" w:rsidP="00840519">
      <w:pPr>
        <w:ind w:left="760"/>
      </w:pPr>
      <w:r>
        <w:rPr>
          <w:rFonts w:hint="eastAsia"/>
        </w:rPr>
        <w:t>채점기준</w:t>
      </w:r>
    </w:p>
    <w:p w:rsidR="005E23CF" w:rsidRDefault="005E23CF" w:rsidP="00840519">
      <w:pPr>
        <w:ind w:left="760"/>
      </w:pPr>
    </w:p>
    <w:p w:rsidR="00840519" w:rsidRDefault="00840519" w:rsidP="00840519">
      <w:pPr>
        <w:ind w:left="760"/>
      </w:pPr>
      <w:r w:rsidRPr="00840519">
        <w:t xml:space="preserve">Top-down, Bottom-up method에 </w:t>
      </w:r>
      <w:r>
        <w:rPr>
          <w:rFonts w:hint="eastAsia"/>
        </w:rPr>
        <w:t>관한</w:t>
      </w:r>
      <w:r w:rsidRPr="00840519">
        <w:t xml:space="preserve"> 설명</w:t>
      </w:r>
      <w:r>
        <w:rPr>
          <w:rFonts w:hint="eastAsia"/>
        </w:rPr>
        <w:t xml:space="preserve"> 4점</w:t>
      </w:r>
    </w:p>
    <w:p w:rsidR="00840519" w:rsidRDefault="00840519" w:rsidP="00840519">
      <w:pPr>
        <w:ind w:left="760"/>
      </w:pPr>
      <w:r w:rsidRPr="00840519">
        <w:t>Top-down</w:t>
      </w:r>
      <w:r>
        <w:rPr>
          <w:rFonts w:hint="eastAsia"/>
        </w:rPr>
        <w:t>의 단점을 언급 3점</w:t>
      </w:r>
    </w:p>
    <w:p w:rsidR="00840519" w:rsidRDefault="00840519" w:rsidP="00840519">
      <w:pPr>
        <w:ind w:left="760"/>
      </w:pPr>
      <w:r>
        <w:rPr>
          <w:rFonts w:hint="eastAsia"/>
        </w:rPr>
        <w:t>Application에 대해 언급 3점</w:t>
      </w:r>
    </w:p>
    <w:p w:rsidR="00840519" w:rsidRDefault="00A56709" w:rsidP="00840519">
      <w:pPr>
        <w:ind w:left="760"/>
      </w:pPr>
      <w:r>
        <w:rPr>
          <w:rFonts w:hint="eastAsia"/>
        </w:rPr>
        <w:t>합계 10점</w:t>
      </w:r>
    </w:p>
    <w:p w:rsidR="00A56709" w:rsidRDefault="00A56709" w:rsidP="00840519">
      <w:pPr>
        <w:ind w:left="760"/>
      </w:pPr>
    </w:p>
    <w:p w:rsidR="00840519" w:rsidRDefault="00840519" w:rsidP="00840519">
      <w:pPr>
        <w:ind w:left="760"/>
      </w:pPr>
      <w:r>
        <w:rPr>
          <w:rFonts w:hint="eastAsia"/>
        </w:rPr>
        <w:t>잘못된</w:t>
      </w:r>
      <w:r>
        <w:t xml:space="preserve"> 설명일 경우 그에 따른 감점</w:t>
      </w:r>
    </w:p>
    <w:p w:rsidR="00A56709" w:rsidRDefault="001B1FA4" w:rsidP="00840519">
      <w:pPr>
        <w:ind w:left="760"/>
        <w:rPr>
          <w:rFonts w:hint="eastAsia"/>
        </w:rPr>
      </w:pPr>
      <w:r>
        <w:rPr>
          <w:rFonts w:hint="eastAsia"/>
        </w:rPr>
        <w:t>Application에 대해 언급이 단순 제시에 그칠 경우 감점</w:t>
      </w:r>
    </w:p>
    <w:p w:rsidR="001B1FA4" w:rsidRDefault="001B1FA4" w:rsidP="00840519">
      <w:pPr>
        <w:ind w:left="760"/>
      </w:pPr>
    </w:p>
    <w:p w:rsidR="00A56709" w:rsidRDefault="00A56709" w:rsidP="00A56709">
      <w:pPr>
        <w:numPr>
          <w:ilvl w:val="0"/>
          <w:numId w:val="1"/>
        </w:numPr>
      </w:pPr>
      <w:r w:rsidRPr="00A56709">
        <w:t>(1) 사이즈가 작아질수록 에너지 밴드가 연속적인 형태에서 불연속적인 형태로 변화</w:t>
      </w:r>
      <w:r>
        <w:rPr>
          <w:rFonts w:hint="eastAsia"/>
        </w:rPr>
        <w:t>한</w:t>
      </w:r>
      <w:r w:rsidRPr="00A56709">
        <w:t>다. 반도체의 경우 밴드갭이 증가하고 금속의 경우 Kubo gap이 나타나게 된다.</w:t>
      </w:r>
    </w:p>
    <w:p w:rsidR="00A56709" w:rsidRDefault="00A56709" w:rsidP="00A56709">
      <w:pPr>
        <w:ind w:firstLine="760"/>
      </w:pPr>
    </w:p>
    <w:p w:rsidR="00A56709" w:rsidRDefault="00A56709" w:rsidP="00A56709">
      <w:pPr>
        <w:ind w:firstLine="760"/>
      </w:pPr>
      <w:r>
        <w:rPr>
          <w:rFonts w:hint="eastAsia"/>
        </w:rPr>
        <w:t>채점기준</w:t>
      </w:r>
    </w:p>
    <w:p w:rsidR="00A56709" w:rsidRDefault="004A0BE9" w:rsidP="00A56709">
      <w:pPr>
        <w:ind w:firstLine="760"/>
      </w:pPr>
      <w:r>
        <w:rPr>
          <w:rFonts w:hint="eastAsia"/>
        </w:rPr>
        <w:t>나노 스케일에서 에너지 밴드가 불연속적 형태로 나타남을 표현</w:t>
      </w:r>
      <w:r w:rsidR="00A56709">
        <w:t xml:space="preserve"> ~3점</w:t>
      </w:r>
    </w:p>
    <w:p w:rsidR="00A56709" w:rsidRDefault="00A56709" w:rsidP="00A56709">
      <w:pPr>
        <w:ind w:firstLine="760"/>
      </w:pPr>
      <w:r>
        <w:rPr>
          <w:rFonts w:hint="eastAsia"/>
        </w:rPr>
        <w:t>이유를</w:t>
      </w:r>
      <w:r>
        <w:t xml:space="preserve"> 적</w:t>
      </w:r>
      <w:r>
        <w:rPr>
          <w:rFonts w:hint="eastAsia"/>
        </w:rPr>
        <w:t>절</w:t>
      </w:r>
      <w:r>
        <w:t>하게 설명하면 ~2점</w:t>
      </w:r>
    </w:p>
    <w:p w:rsidR="00A56709" w:rsidRDefault="00A56709" w:rsidP="00A56709">
      <w:pPr>
        <w:ind w:firstLine="760"/>
      </w:pPr>
      <w:r>
        <w:rPr>
          <w:rFonts w:hint="eastAsia"/>
        </w:rPr>
        <w:t>합계</w:t>
      </w:r>
      <w:r>
        <w:t xml:space="preserve"> 5점</w:t>
      </w:r>
    </w:p>
    <w:p w:rsidR="00A56709" w:rsidRDefault="00A56709" w:rsidP="00A56709">
      <w:pPr>
        <w:ind w:firstLine="760"/>
      </w:pPr>
    </w:p>
    <w:p w:rsidR="00A56709" w:rsidRDefault="00A56709" w:rsidP="00A56709">
      <w:pPr>
        <w:ind w:firstLine="760"/>
      </w:pPr>
      <w:r w:rsidRPr="00A56709">
        <w:rPr>
          <w:rFonts w:hint="eastAsia"/>
        </w:rPr>
        <w:t>이유를</w:t>
      </w:r>
      <w:r w:rsidRPr="00A56709">
        <w:t xml:space="preserve"> 언급하지 </w:t>
      </w:r>
      <w:r w:rsidR="004A0BE9">
        <w:rPr>
          <w:rFonts w:hint="eastAsia"/>
        </w:rPr>
        <w:t>않을 경</w:t>
      </w:r>
      <w:r w:rsidRPr="00A56709">
        <w:t>우 감점</w:t>
      </w:r>
    </w:p>
    <w:p w:rsidR="00A56709" w:rsidRDefault="00A56709" w:rsidP="00A56709">
      <w:pPr>
        <w:ind w:firstLine="760"/>
      </w:pPr>
    </w:p>
    <w:p w:rsidR="00A56709" w:rsidRDefault="00A56709" w:rsidP="00A56709">
      <w:pPr>
        <w:ind w:leftChars="385" w:left="780" w:hanging="10"/>
      </w:pPr>
      <w:r w:rsidRPr="00A56709">
        <w:t>(2) 상온에서는 bulk 물질의 conductivity는 옴의 법칙을 따른다. 그러나 나노 사이즈로 가면 물질의 kubo gap은 증가하고 밴드는 discrete해지면서 열 에너지가 그 갭을 극복하지 못하면 옴의 법칙을 더 이상 따르지 않고 VI곡선이 step형식을 띄게 된다.</w:t>
      </w:r>
    </w:p>
    <w:p w:rsidR="00A56709" w:rsidRDefault="00A56709" w:rsidP="00A56709">
      <w:pPr>
        <w:ind w:leftChars="385" w:left="780" w:hanging="10"/>
      </w:pPr>
    </w:p>
    <w:p w:rsidR="00A56709" w:rsidRDefault="00A56709" w:rsidP="00A56709">
      <w:pPr>
        <w:ind w:leftChars="385" w:left="780" w:hanging="10"/>
      </w:pPr>
      <w:r>
        <w:rPr>
          <w:rFonts w:hint="eastAsia"/>
        </w:rPr>
        <w:t>채점기준</w:t>
      </w:r>
    </w:p>
    <w:p w:rsidR="00A56709" w:rsidRDefault="00A56709" w:rsidP="00A56709">
      <w:pPr>
        <w:ind w:leftChars="385" w:left="780" w:hanging="10"/>
      </w:pPr>
      <w:r>
        <w:lastRenderedPageBreak/>
        <w:t xml:space="preserve">Step형식을 띄게 </w:t>
      </w:r>
      <w:r>
        <w:rPr>
          <w:rFonts w:hint="eastAsia"/>
        </w:rPr>
        <w:t>한</w:t>
      </w:r>
      <w:r>
        <w:t>다는 것을 언급하면 ~3점</w:t>
      </w:r>
    </w:p>
    <w:p w:rsidR="00A56709" w:rsidRDefault="00A56709" w:rsidP="00A56709">
      <w:pPr>
        <w:ind w:leftChars="385" w:left="780" w:hanging="10"/>
      </w:pPr>
      <w:r>
        <w:rPr>
          <w:rFonts w:hint="eastAsia"/>
        </w:rPr>
        <w:t>이유를</w:t>
      </w:r>
      <w:r>
        <w:t xml:space="preserve"> 적</w:t>
      </w:r>
      <w:r>
        <w:rPr>
          <w:rFonts w:hint="eastAsia"/>
        </w:rPr>
        <w:t>절</w:t>
      </w:r>
      <w:r>
        <w:t>히 설명하면 ~2점</w:t>
      </w:r>
    </w:p>
    <w:p w:rsidR="00A56709" w:rsidRDefault="00A56709" w:rsidP="00A56709">
      <w:pPr>
        <w:ind w:leftChars="385" w:left="780" w:hanging="10"/>
      </w:pPr>
      <w:r>
        <w:rPr>
          <w:rFonts w:hint="eastAsia"/>
        </w:rPr>
        <w:t>합계</w:t>
      </w:r>
      <w:r>
        <w:t xml:space="preserve"> 5점</w:t>
      </w:r>
    </w:p>
    <w:p w:rsidR="00A56709" w:rsidRDefault="00A56709" w:rsidP="00A56709">
      <w:pPr>
        <w:ind w:leftChars="385" w:left="780" w:hanging="10"/>
      </w:pPr>
    </w:p>
    <w:p w:rsidR="00A56709" w:rsidRDefault="00A56709" w:rsidP="00A56709">
      <w:pPr>
        <w:ind w:leftChars="385" w:left="780" w:hanging="10"/>
      </w:pPr>
      <w:r>
        <w:rPr>
          <w:rFonts w:hint="eastAsia"/>
        </w:rPr>
        <w:t>스텝형식이</w:t>
      </w:r>
      <w:r>
        <w:t xml:space="preserve"> 된다는 말을 빼고 밴드갭 관점으로 설명하여 conductivity의 감소를 설명하면 2점</w:t>
      </w:r>
    </w:p>
    <w:p w:rsidR="00A56709" w:rsidRDefault="00A56709" w:rsidP="00A56709">
      <w:pPr>
        <w:ind w:leftChars="385" w:left="780" w:hanging="10"/>
      </w:pPr>
    </w:p>
    <w:p w:rsidR="00A56709" w:rsidRDefault="00060D2D" w:rsidP="00A56709">
      <w:pPr>
        <w:ind w:leftChars="385" w:left="780" w:hanging="10"/>
      </w:pPr>
      <w:r w:rsidRPr="00A56709">
        <w:t xml:space="preserve"> </w:t>
      </w:r>
      <w:r w:rsidR="00A56709" w:rsidRPr="00A56709">
        <w:t>(3) 나노 사이즈에서는 표면적이 커지고, 그만큼 dangling bond가 증가하여 열역학 적으로 불안정</w:t>
      </w:r>
      <w:r w:rsidR="00A56709">
        <w:rPr>
          <w:rFonts w:hint="eastAsia"/>
        </w:rPr>
        <w:t>한</w:t>
      </w:r>
      <w:r w:rsidR="00A56709" w:rsidRPr="00A56709">
        <w:t xml:space="preserve"> 상태가 된다. 그래서 더 낮은 온도에서도 액체상태가 더 안정</w:t>
      </w:r>
      <w:r w:rsidR="00A56709">
        <w:rPr>
          <w:rFonts w:hint="eastAsia"/>
        </w:rPr>
        <w:t>한</w:t>
      </w:r>
      <w:r w:rsidR="00A56709" w:rsidRPr="00A56709">
        <w:t xml:space="preserve"> 상태가 되기 때문에 녹는 점이 사이즈가 작아짐에 따라 점차 낮아지는 경향을 보인다.</w:t>
      </w:r>
    </w:p>
    <w:p w:rsidR="00A56709" w:rsidRDefault="00A56709" w:rsidP="00A56709">
      <w:pPr>
        <w:ind w:leftChars="385" w:left="780" w:hanging="10"/>
      </w:pPr>
    </w:p>
    <w:p w:rsidR="00A56709" w:rsidRDefault="00A56709" w:rsidP="00A56709">
      <w:pPr>
        <w:ind w:leftChars="385" w:left="780" w:hanging="10"/>
      </w:pPr>
      <w:r>
        <w:rPr>
          <w:rFonts w:hint="eastAsia"/>
        </w:rPr>
        <w:t>채점</w:t>
      </w:r>
      <w:r>
        <w:t xml:space="preserve"> 기준</w:t>
      </w:r>
    </w:p>
    <w:p w:rsidR="00A56709" w:rsidRDefault="00A56709" w:rsidP="00A56709">
      <w:pPr>
        <w:ind w:leftChars="385" w:left="780" w:hanging="10"/>
      </w:pPr>
      <w:r>
        <w:rPr>
          <w:rFonts w:hint="eastAsia"/>
        </w:rPr>
        <w:t>온도에</w:t>
      </w:r>
      <w:r>
        <w:t xml:space="preserve"> 따른 변화를 제대로 말하면 ~2점</w:t>
      </w:r>
    </w:p>
    <w:p w:rsidR="00A56709" w:rsidRDefault="00A56709" w:rsidP="00A56709">
      <w:pPr>
        <w:ind w:leftChars="385" w:left="780" w:hanging="10"/>
      </w:pPr>
      <w:r>
        <w:rPr>
          <w:rFonts w:hint="eastAsia"/>
        </w:rPr>
        <w:t>그</w:t>
      </w:r>
      <w:r>
        <w:t xml:space="preserve"> 이유를 제대로 설명하면 ~3점</w:t>
      </w:r>
    </w:p>
    <w:p w:rsidR="00A56709" w:rsidRDefault="00A56709" w:rsidP="00A56709">
      <w:pPr>
        <w:ind w:leftChars="385" w:left="780" w:hanging="10"/>
      </w:pPr>
      <w:r>
        <w:rPr>
          <w:rFonts w:hint="eastAsia"/>
        </w:rPr>
        <w:t>합계</w:t>
      </w:r>
      <w:r>
        <w:t xml:space="preserve"> 5점</w:t>
      </w:r>
    </w:p>
    <w:p w:rsidR="00A56709" w:rsidRDefault="00A56709" w:rsidP="00A56709">
      <w:pPr>
        <w:ind w:leftChars="385" w:left="780" w:hanging="10"/>
      </w:pPr>
    </w:p>
    <w:p w:rsidR="00980386" w:rsidRDefault="00980386" w:rsidP="00980386">
      <w:pPr>
        <w:ind w:leftChars="385" w:left="780" w:hanging="10"/>
      </w:pPr>
      <w:r>
        <w:t xml:space="preserve">(4) Diamagnetic material은 모든 </w:t>
      </w:r>
      <w:r>
        <w:rPr>
          <w:rFonts w:hint="eastAsia"/>
        </w:rPr>
        <w:t>전</w:t>
      </w:r>
      <w:r>
        <w:t>자들이 쌍을 이루고 있어 spin의 up-down이 상쇄되어 외부 자기장에 대</w:t>
      </w:r>
      <w:r>
        <w:rPr>
          <w:rFonts w:hint="eastAsia"/>
        </w:rPr>
        <w:t>한</w:t>
      </w:r>
      <w:r>
        <w:t xml:space="preserve"> 자화가 일어나지 않고 faraday 유도에 의해 반대 방향으로의 자화가 아주 작은 값으로 일어난다. 그러나 나노 사이즈에서는 개수가 적어서 완</w:t>
      </w:r>
      <w:r>
        <w:rPr>
          <w:rFonts w:hint="eastAsia"/>
        </w:rPr>
        <w:t>전한</w:t>
      </w:r>
      <w:r>
        <w:t xml:space="preserve"> 상쇄가 일어나지 않는다. 그로 인해 diamagnetism을 잃게 된다.</w:t>
      </w:r>
    </w:p>
    <w:p w:rsidR="00980386" w:rsidRDefault="00980386" w:rsidP="00980386">
      <w:pPr>
        <w:ind w:leftChars="385" w:left="780" w:hanging="10"/>
      </w:pPr>
    </w:p>
    <w:p w:rsidR="00980386" w:rsidRDefault="00980386" w:rsidP="00980386">
      <w:pPr>
        <w:ind w:leftChars="385" w:left="780" w:hanging="10"/>
      </w:pPr>
      <w:r>
        <w:rPr>
          <w:rFonts w:hint="eastAsia"/>
        </w:rPr>
        <w:t>채점</w:t>
      </w:r>
      <w:r>
        <w:t xml:space="preserve"> 기준</w:t>
      </w:r>
    </w:p>
    <w:p w:rsidR="00980386" w:rsidRDefault="00980386" w:rsidP="00980386">
      <w:pPr>
        <w:ind w:leftChars="385" w:left="780" w:hanging="10"/>
      </w:pPr>
      <w:r>
        <w:rPr>
          <w:rFonts w:hint="eastAsia"/>
        </w:rPr>
        <w:t>사이즈</w:t>
      </w:r>
      <w:r>
        <w:t xml:space="preserve"> 감소에 따른 magnetic properties의 변화 ~3점</w:t>
      </w:r>
    </w:p>
    <w:p w:rsidR="00980386" w:rsidRDefault="00980386" w:rsidP="00980386">
      <w:pPr>
        <w:ind w:leftChars="385" w:left="780" w:hanging="10"/>
      </w:pPr>
      <w:r>
        <w:rPr>
          <w:rFonts w:hint="eastAsia"/>
        </w:rPr>
        <w:t>이유</w:t>
      </w:r>
      <w:r>
        <w:t xml:space="preserve"> 설명</w:t>
      </w:r>
      <w:r w:rsidR="0087620E">
        <w:rPr>
          <w:rFonts w:hint="eastAsia"/>
        </w:rPr>
        <w:t xml:space="preserve"> (faraday 유도 필수)</w:t>
      </w:r>
      <w:r>
        <w:t xml:space="preserve"> ~2점</w:t>
      </w:r>
    </w:p>
    <w:p w:rsidR="00A56709" w:rsidRDefault="00980386" w:rsidP="00980386">
      <w:pPr>
        <w:ind w:leftChars="385" w:left="780" w:hanging="10"/>
      </w:pPr>
      <w:r>
        <w:rPr>
          <w:rFonts w:hint="eastAsia"/>
        </w:rPr>
        <w:t>합계</w:t>
      </w:r>
      <w:r>
        <w:t xml:space="preserve"> 5점</w:t>
      </w:r>
    </w:p>
    <w:p w:rsidR="00980386" w:rsidRDefault="00980386" w:rsidP="00980386">
      <w:pPr>
        <w:ind w:leftChars="385" w:left="780" w:hanging="10"/>
      </w:pPr>
    </w:p>
    <w:p w:rsidR="00980386" w:rsidRDefault="00980386" w:rsidP="00980386">
      <w:pPr>
        <w:ind w:leftChars="385" w:left="780" w:hanging="10"/>
      </w:pPr>
    </w:p>
    <w:p w:rsidR="002C6A62" w:rsidRDefault="002C6A62" w:rsidP="002C6A62">
      <w:pPr>
        <w:ind w:leftChars="4" w:left="18" w:hanging="10"/>
      </w:pPr>
    </w:p>
    <w:p w:rsidR="002C6A62" w:rsidRDefault="002C6A62" w:rsidP="002C6A62">
      <w:pPr>
        <w:ind w:leftChars="385" w:left="780" w:hanging="10"/>
      </w:pPr>
    </w:p>
    <w:p w:rsidR="00060D2D" w:rsidRDefault="00381E86" w:rsidP="00060D2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 xml:space="preserve">오렌지에서 붉은색으로 변화 </w:t>
      </w:r>
      <w:r w:rsidR="00E41B9F">
        <w:rPr>
          <w:rFonts w:hint="eastAsia"/>
        </w:rPr>
        <w:t>red shift- Ag</w:t>
      </w:r>
      <w:r w:rsidR="00D623E3">
        <w:rPr>
          <w:rFonts w:hint="eastAsia"/>
        </w:rPr>
        <w:t>는</w:t>
      </w:r>
      <w:r w:rsidR="00E41B9F">
        <w:rPr>
          <w:rFonts w:hint="eastAsia"/>
        </w:rPr>
        <w:t xml:space="preserve"> 반도체</w:t>
      </w:r>
      <w:r w:rsidR="00D623E3">
        <w:rPr>
          <w:rFonts w:hint="eastAsia"/>
        </w:rPr>
        <w:t xml:space="preserve"> QD</w:t>
      </w:r>
      <w:r w:rsidR="00E41B9F">
        <w:rPr>
          <w:rFonts w:hint="eastAsia"/>
        </w:rPr>
        <w:t>의 경우와는 달리 band gap</w:t>
      </w:r>
      <w:r w:rsidR="00D623E3">
        <w:rPr>
          <w:rFonts w:hint="eastAsia"/>
        </w:rPr>
        <w:t>이 없고, bulk material과 동일하게 continuum 형성, 대신</w:t>
      </w:r>
      <w:r w:rsidR="00E41B9F">
        <w:rPr>
          <w:rFonts w:hint="eastAsia"/>
        </w:rPr>
        <w:t xml:space="preserve"> surface p</w:t>
      </w:r>
      <w:r w:rsidR="00E41B9F">
        <w:t>lasmon</w:t>
      </w:r>
      <w:r w:rsidR="00E41B9F">
        <w:rPr>
          <w:rFonts w:hint="eastAsia"/>
        </w:rPr>
        <w:t xml:space="preserve"> reasonance에 의해 영향 받음.</w:t>
      </w:r>
      <w:r w:rsidR="000C0831">
        <w:rPr>
          <w:rFonts w:hint="eastAsia"/>
        </w:rPr>
        <w:t xml:space="preserve"> </w:t>
      </w:r>
      <w:r w:rsidR="000C0831">
        <w:t>I</w:t>
      </w:r>
      <w:r w:rsidR="000C0831">
        <w:rPr>
          <w:rFonts w:hint="eastAsia"/>
        </w:rPr>
        <w:t xml:space="preserve">ncident wave에 의해 electron cloud가 oscillation하게 된다. </w:t>
      </w:r>
      <w:r w:rsidR="00E41B9F">
        <w:rPr>
          <w:rFonts w:hint="eastAsia"/>
        </w:rPr>
        <w:t xml:space="preserve">이러한 경우 </w:t>
      </w:r>
      <w:r w:rsidR="00060D2D">
        <w:rPr>
          <w:rFonts w:hint="eastAsia"/>
        </w:rPr>
        <w:t>아래 식으로부터</w:t>
      </w:r>
      <w:r w:rsidR="00605B5C">
        <w:rPr>
          <w:rFonts w:hint="eastAsia"/>
        </w:rPr>
        <w:t xml:space="preserve"> Extinction은</w:t>
      </w:r>
      <w:r w:rsidR="00060D2D">
        <w:rPr>
          <w:rFonts w:hint="eastAsia"/>
        </w:rPr>
        <w:t xml:space="preserve"> 반지름이 </w:t>
      </w:r>
      <w:r w:rsidR="000C0831">
        <w:rPr>
          <w:rFonts w:hint="eastAsia"/>
        </w:rPr>
        <w:t>증가</w:t>
      </w:r>
      <w:r w:rsidR="00510538">
        <w:rPr>
          <w:rFonts w:hint="eastAsia"/>
        </w:rPr>
        <w:t>하</w:t>
      </w:r>
      <w:r w:rsidR="000C0831">
        <w:rPr>
          <w:rFonts w:hint="eastAsia"/>
        </w:rPr>
        <w:t>는</w:t>
      </w:r>
      <w:r w:rsidR="00510538">
        <w:rPr>
          <w:rFonts w:hint="eastAsia"/>
        </w:rPr>
        <w:t xml:space="preserve"> 경우 </w:t>
      </w:r>
      <w:r w:rsidR="000C0831">
        <w:rPr>
          <w:rFonts w:hint="eastAsia"/>
        </w:rPr>
        <w:t>파장이 증가한다.</w:t>
      </w:r>
    </w:p>
    <w:p w:rsidR="008726EB" w:rsidRDefault="00060D2D" w:rsidP="008726EB">
      <w:pPr>
        <w:ind w:left="760"/>
        <w:rPr>
          <w:position w:val="-30"/>
        </w:rPr>
      </w:pPr>
      <w:r w:rsidRPr="00B84A84">
        <w:rPr>
          <w:position w:val="-30"/>
        </w:rPr>
        <w:object w:dxaOrig="44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1pt;height:36pt" o:ole="" o:allowoverlap="f" fillcolor="#4f81bd">
            <v:imagedata r:id="rId8" o:title=""/>
          </v:shape>
          <o:OLEObject Type="Embed" ProgID="Equation.DSMT4" ShapeID="_x0000_i1025" DrawAspect="Content" ObjectID="_1338159292" r:id="rId9"/>
        </w:object>
      </w:r>
    </w:p>
    <w:p w:rsidR="000C0831" w:rsidRDefault="000C0831" w:rsidP="008726EB">
      <w:pPr>
        <w:ind w:left="760"/>
        <w:rPr>
          <w:position w:val="-30"/>
        </w:rPr>
      </w:pPr>
    </w:p>
    <w:p w:rsidR="00F93963" w:rsidRDefault="00F93963" w:rsidP="008726EB">
      <w:pPr>
        <w:ind w:left="760"/>
        <w:rPr>
          <w:position w:val="-30"/>
        </w:rPr>
      </w:pPr>
      <w:r>
        <w:rPr>
          <w:rFonts w:hint="eastAsia"/>
          <w:position w:val="-30"/>
        </w:rPr>
        <w:t>반지름을 증가시킨다 3점</w:t>
      </w:r>
    </w:p>
    <w:p w:rsidR="000C0831" w:rsidRDefault="00F93963" w:rsidP="008726EB">
      <w:pPr>
        <w:ind w:left="760"/>
        <w:rPr>
          <w:position w:val="-30"/>
        </w:rPr>
      </w:pPr>
      <w:r>
        <w:rPr>
          <w:rFonts w:hint="eastAsia"/>
          <w:position w:val="-30"/>
        </w:rPr>
        <w:t>Ag</w:t>
      </w:r>
      <w:r w:rsidR="00541059">
        <w:rPr>
          <w:rFonts w:hint="eastAsia"/>
          <w:position w:val="-30"/>
        </w:rPr>
        <w:t>의</w:t>
      </w:r>
      <w:r w:rsidR="000C0831">
        <w:rPr>
          <w:rFonts w:hint="eastAsia"/>
          <w:position w:val="-30"/>
        </w:rPr>
        <w:t xml:space="preserve"> color</w:t>
      </w:r>
      <w:r w:rsidR="00541059">
        <w:rPr>
          <w:rFonts w:hint="eastAsia"/>
          <w:position w:val="-30"/>
        </w:rPr>
        <w:t>가 나타나는</w:t>
      </w:r>
      <w:r w:rsidR="000C0831">
        <w:rPr>
          <w:rFonts w:hint="eastAsia"/>
          <w:position w:val="-30"/>
        </w:rPr>
        <w:t xml:space="preserve"> </w:t>
      </w:r>
      <w:r w:rsidR="003C7447">
        <w:rPr>
          <w:rFonts w:hint="eastAsia"/>
          <w:position w:val="-30"/>
        </w:rPr>
        <w:t>원리 설명</w:t>
      </w:r>
      <w:r w:rsidR="000C0831">
        <w:rPr>
          <w:rFonts w:hint="eastAsia"/>
          <w:position w:val="-30"/>
        </w:rPr>
        <w:t xml:space="preserve"> </w:t>
      </w:r>
      <w:r>
        <w:rPr>
          <w:rFonts w:hint="eastAsia"/>
          <w:position w:val="-30"/>
        </w:rPr>
        <w:t>7</w:t>
      </w:r>
      <w:r w:rsidR="000C0831">
        <w:rPr>
          <w:rFonts w:hint="eastAsia"/>
          <w:position w:val="-30"/>
        </w:rPr>
        <w:t>점</w:t>
      </w:r>
    </w:p>
    <w:p w:rsidR="00F93963" w:rsidRDefault="00F93963" w:rsidP="008726EB">
      <w:pPr>
        <w:ind w:left="760"/>
        <w:rPr>
          <w:position w:val="-30"/>
        </w:rPr>
      </w:pPr>
    </w:p>
    <w:p w:rsidR="00F93963" w:rsidRDefault="00F93963" w:rsidP="008726EB">
      <w:pPr>
        <w:ind w:left="760"/>
        <w:rPr>
          <w:position w:val="-30"/>
        </w:rPr>
      </w:pPr>
      <w:r>
        <w:rPr>
          <w:rFonts w:hint="eastAsia"/>
          <w:position w:val="-30"/>
        </w:rPr>
        <w:lastRenderedPageBreak/>
        <w:t>합계 10점</w:t>
      </w:r>
    </w:p>
    <w:p w:rsidR="000C0831" w:rsidRDefault="000C0831" w:rsidP="008726EB">
      <w:pPr>
        <w:ind w:left="760"/>
      </w:pPr>
    </w:p>
    <w:p w:rsidR="000C0831" w:rsidRDefault="000C0831" w:rsidP="008726EB">
      <w:pPr>
        <w:ind w:left="760"/>
      </w:pPr>
    </w:p>
    <w:p w:rsidR="002C6A62" w:rsidRDefault="008C1710" w:rsidP="002C6A62">
      <w:pPr>
        <w:numPr>
          <w:ilvl w:val="0"/>
          <w:numId w:val="1"/>
        </w:numPr>
      </w:pPr>
      <w:r>
        <w:rPr>
          <w:rFonts w:hint="eastAsia"/>
        </w:rPr>
        <w:t>1</w:t>
      </w:r>
      <w:r w:rsidR="002C6A62">
        <w:rPr>
          <w:rFonts w:hint="eastAsia"/>
        </w:rPr>
        <w:t xml:space="preserve">) </w:t>
      </w:r>
      <w:r>
        <w:rPr>
          <w:rFonts w:hint="eastAsia"/>
        </w:rPr>
        <w:t xml:space="preserve">phonon : </w:t>
      </w:r>
      <w:r w:rsidRPr="008C1710">
        <w:t>a quantized mode of vibration occurring in a rigid crystal lattice, such as the atomic lattice of a solid</w:t>
      </w:r>
    </w:p>
    <w:p w:rsidR="008C1710" w:rsidRDefault="008C1710" w:rsidP="00A578D3">
      <w:pPr>
        <w:ind w:left="760" w:firstLineChars="100" w:firstLine="200"/>
      </w:pPr>
      <w:r>
        <w:rPr>
          <w:rFonts w:hint="eastAsia"/>
        </w:rPr>
        <w:t xml:space="preserve">photon : </w:t>
      </w:r>
      <w:r w:rsidR="00A578D3" w:rsidRPr="00A578D3">
        <w:t>the elementary particle responsible for electromagnetic phenomena, the carrier of electromagnetic radiation of all wavelengths</w:t>
      </w:r>
    </w:p>
    <w:p w:rsidR="00A578D3" w:rsidRDefault="00A578D3" w:rsidP="008C1710">
      <w:pPr>
        <w:ind w:left="760"/>
      </w:pPr>
    </w:p>
    <w:p w:rsidR="00A578D3" w:rsidRDefault="00A578D3" w:rsidP="00A578D3">
      <w:pPr>
        <w:ind w:leftChars="385" w:left="780" w:hanging="10"/>
      </w:pPr>
      <w:r>
        <w:rPr>
          <w:rFonts w:hint="eastAsia"/>
        </w:rPr>
        <w:t>채점</w:t>
      </w:r>
      <w:r>
        <w:t xml:space="preserve"> 기준</w:t>
      </w:r>
    </w:p>
    <w:p w:rsidR="0090733B" w:rsidRDefault="0090733B" w:rsidP="0090733B">
      <w:pPr>
        <w:ind w:left="760" w:firstLine="210"/>
      </w:pPr>
      <w:r>
        <w:rPr>
          <w:rFonts w:hint="eastAsia"/>
        </w:rPr>
        <w:t>각각에 대해 제대로 설명하면 3점</w:t>
      </w:r>
    </w:p>
    <w:p w:rsidR="00A578D3" w:rsidRPr="0090733B" w:rsidRDefault="00A578D3" w:rsidP="008C1710">
      <w:pPr>
        <w:ind w:left="760"/>
      </w:pPr>
    </w:p>
    <w:p w:rsidR="00A578D3" w:rsidRDefault="00A578D3" w:rsidP="00A578D3">
      <w:pPr>
        <w:ind w:left="760"/>
      </w:pPr>
      <w:r>
        <w:rPr>
          <w:rFonts w:hint="eastAsia"/>
        </w:rPr>
        <w:t>2</w:t>
      </w:r>
      <w:r>
        <w:t>) colloid</w:t>
      </w:r>
      <w:r>
        <w:rPr>
          <w:rFonts w:hint="eastAsia"/>
        </w:rPr>
        <w:t xml:space="preserve"> : </w:t>
      </w:r>
      <w:r>
        <w:t>a type of mechanical mixture where one substance is dispersed evenly throughout another</w:t>
      </w:r>
      <w:r>
        <w:rPr>
          <w:rFonts w:hint="eastAsia"/>
        </w:rPr>
        <w:t>.</w:t>
      </w:r>
    </w:p>
    <w:p w:rsidR="00A578D3" w:rsidRDefault="00A578D3" w:rsidP="00A578D3">
      <w:pPr>
        <w:ind w:left="760" w:firstLineChars="100" w:firstLine="200"/>
      </w:pPr>
      <w:r>
        <w:t>emulsion</w:t>
      </w:r>
      <w:r>
        <w:rPr>
          <w:rFonts w:hint="eastAsia"/>
        </w:rPr>
        <w:t xml:space="preserve"> : </w:t>
      </w:r>
      <w:r>
        <w:t>a type of colloid</w:t>
      </w:r>
      <w:r>
        <w:rPr>
          <w:rFonts w:hint="eastAsia"/>
        </w:rPr>
        <w:t xml:space="preserve">, </w:t>
      </w:r>
      <w:r>
        <w:t>liquid-liquid</w:t>
      </w:r>
    </w:p>
    <w:p w:rsidR="00A578D3" w:rsidRDefault="00A578D3" w:rsidP="00A578D3">
      <w:pPr>
        <w:ind w:left="760" w:firstLineChars="100" w:firstLine="200"/>
      </w:pPr>
      <w:r>
        <w:t>suspension</w:t>
      </w:r>
      <w:r>
        <w:rPr>
          <w:rFonts w:hint="eastAsia"/>
        </w:rPr>
        <w:t xml:space="preserve"> : </w:t>
      </w:r>
      <w:r>
        <w:t>a type of colloid</w:t>
      </w:r>
      <w:r>
        <w:rPr>
          <w:rFonts w:hint="eastAsia"/>
        </w:rPr>
        <w:t xml:space="preserve">, </w:t>
      </w:r>
      <w:r>
        <w:t>liquid-solid</w:t>
      </w:r>
    </w:p>
    <w:p w:rsidR="00A578D3" w:rsidRDefault="00A578D3" w:rsidP="00A578D3">
      <w:pPr>
        <w:ind w:left="760" w:firstLineChars="100" w:firstLine="200"/>
      </w:pPr>
    </w:p>
    <w:p w:rsidR="00A578D3" w:rsidRDefault="00A578D3" w:rsidP="00A578D3">
      <w:pPr>
        <w:ind w:leftChars="385" w:left="780" w:hanging="10"/>
      </w:pPr>
      <w:r>
        <w:rPr>
          <w:rFonts w:hint="eastAsia"/>
        </w:rPr>
        <w:tab/>
        <w:t>채점</w:t>
      </w:r>
      <w:r>
        <w:t xml:space="preserve"> 기준</w:t>
      </w:r>
    </w:p>
    <w:p w:rsidR="00A578D3" w:rsidRDefault="0090733B" w:rsidP="00A578D3">
      <w:pPr>
        <w:ind w:left="760"/>
      </w:pPr>
      <w:r>
        <w:rPr>
          <w:rFonts w:hint="eastAsia"/>
        </w:rPr>
        <w:t>각 1점씩 합계 3점</w:t>
      </w:r>
    </w:p>
    <w:p w:rsidR="0090733B" w:rsidRDefault="0090733B" w:rsidP="00A578D3">
      <w:pPr>
        <w:ind w:left="760"/>
      </w:pPr>
    </w:p>
    <w:p w:rsidR="0090733B" w:rsidRDefault="0090733B" w:rsidP="0090733B">
      <w:pPr>
        <w:ind w:left="760"/>
      </w:pPr>
      <w:r>
        <w:rPr>
          <w:rFonts w:hint="eastAsia"/>
        </w:rPr>
        <w:t xml:space="preserve">3) Oswald ripening : </w:t>
      </w:r>
      <w:r w:rsidR="00184373" w:rsidRPr="00184373">
        <w:rPr>
          <w:rFonts w:hint="eastAsia"/>
        </w:rPr>
        <w:t>사이즈가</w:t>
      </w:r>
      <w:r w:rsidR="00184373" w:rsidRPr="00184373">
        <w:t xml:space="preserve"> 큰 particle의 에너지 상태가 사이즈가 작은 particle보다 낮아 </w:t>
      </w:r>
      <w:r w:rsidR="00184373">
        <w:rPr>
          <w:rFonts w:hint="eastAsia"/>
        </w:rPr>
        <w:t xml:space="preserve">더 안정하기 때문에, </w:t>
      </w:r>
      <w:r w:rsidR="00184373" w:rsidRPr="00184373">
        <w:t>사이즈가 작은 particle은 solution state로 녹아들어가는 반면 큰 particle은 점점 더 크기가 성장</w:t>
      </w:r>
      <w:r w:rsidR="00184373">
        <w:rPr>
          <w:rFonts w:hint="eastAsia"/>
        </w:rPr>
        <w:t>하는 현상.</w:t>
      </w:r>
    </w:p>
    <w:p w:rsidR="0090733B" w:rsidRDefault="0090733B" w:rsidP="0090733B">
      <w:pPr>
        <w:ind w:left="760"/>
      </w:pPr>
      <w:r w:rsidRPr="0090733B">
        <w:rPr>
          <w:noProof/>
        </w:rPr>
        <w:drawing>
          <wp:inline distT="0" distB="0" distL="0" distR="0">
            <wp:extent cx="2730500" cy="1241136"/>
            <wp:effectExtent l="19050" t="0" r="0" b="0"/>
            <wp:docPr id="4" name="그림 1" descr="Image:Ostwaldpic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:Ostwaldpic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1241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33B" w:rsidRDefault="0090733B" w:rsidP="0090733B">
      <w:pPr>
        <w:ind w:left="760"/>
      </w:pPr>
    </w:p>
    <w:p w:rsidR="0090733B" w:rsidRDefault="0090733B" w:rsidP="0090733B">
      <w:pPr>
        <w:ind w:left="760" w:firstLine="210"/>
      </w:pPr>
      <w:r>
        <w:rPr>
          <w:rFonts w:hint="eastAsia"/>
        </w:rPr>
        <w:t xml:space="preserve">Coalescence : </w:t>
      </w:r>
      <w:r w:rsidR="00184373">
        <w:rPr>
          <w:rFonts w:hint="eastAsia"/>
        </w:rPr>
        <w:t>surface tension</w:t>
      </w:r>
      <w:r w:rsidR="00DA0D12">
        <w:rPr>
          <w:rFonts w:hint="eastAsia"/>
        </w:rPr>
        <w:t xml:space="preserve">을 줄이기 위해 </w:t>
      </w:r>
      <w:r w:rsidR="00184373">
        <w:rPr>
          <w:rFonts w:hint="eastAsia"/>
        </w:rPr>
        <w:t>동일한 성분의 2 phase domain이 서로 접하여 하나의 큰 phase domain을 형성하는 현상.</w:t>
      </w:r>
    </w:p>
    <w:p w:rsidR="0090733B" w:rsidRDefault="0090733B" w:rsidP="0090733B">
      <w:pPr>
        <w:ind w:left="760" w:firstLine="210"/>
      </w:pPr>
    </w:p>
    <w:p w:rsidR="0090733B" w:rsidRDefault="0090733B" w:rsidP="0090733B">
      <w:pPr>
        <w:ind w:left="760" w:firstLine="210"/>
      </w:pPr>
      <w:r>
        <w:rPr>
          <w:rFonts w:hint="eastAsia"/>
        </w:rPr>
        <w:t>채점</w:t>
      </w:r>
      <w:r>
        <w:t xml:space="preserve"> 기준</w:t>
      </w:r>
    </w:p>
    <w:p w:rsidR="0090733B" w:rsidRDefault="0090733B" w:rsidP="0090733B">
      <w:pPr>
        <w:ind w:left="760" w:firstLine="210"/>
      </w:pPr>
      <w:r>
        <w:rPr>
          <w:rFonts w:hint="eastAsia"/>
        </w:rPr>
        <w:t>각각에 대해 제대로 설명하면 4점</w:t>
      </w:r>
    </w:p>
    <w:p w:rsidR="0090733B" w:rsidRDefault="0090733B" w:rsidP="0090733B">
      <w:pPr>
        <w:ind w:left="760" w:firstLine="210"/>
      </w:pPr>
    </w:p>
    <w:p w:rsidR="0090733B" w:rsidRDefault="0090733B" w:rsidP="0090733B">
      <w:pPr>
        <w:ind w:left="760" w:firstLine="210"/>
      </w:pPr>
      <w:r>
        <w:t>Ostwald ripening과 coalescence를 구분하여 설명하지 않으면 감점</w:t>
      </w:r>
    </w:p>
    <w:p w:rsidR="0090733B" w:rsidRDefault="0090733B" w:rsidP="0090733B">
      <w:pPr>
        <w:ind w:left="760" w:firstLine="210"/>
      </w:pPr>
      <w:r>
        <w:rPr>
          <w:rFonts w:hint="eastAsia"/>
        </w:rPr>
        <w:t>현상에</w:t>
      </w:r>
      <w:r>
        <w:t xml:space="preserve"> 대</w:t>
      </w:r>
      <w:r>
        <w:rPr>
          <w:rFonts w:hint="eastAsia"/>
        </w:rPr>
        <w:t>한</w:t>
      </w:r>
      <w:r>
        <w:t xml:space="preserve"> 이유가 부족하게 제시됐을 경우 감점</w:t>
      </w:r>
    </w:p>
    <w:p w:rsidR="0090733B" w:rsidRDefault="0090733B" w:rsidP="0090733B">
      <w:pPr>
        <w:ind w:left="760" w:firstLine="210"/>
      </w:pPr>
    </w:p>
    <w:p w:rsidR="0090733B" w:rsidRDefault="00E36FCE" w:rsidP="00E36FCE">
      <w:pPr>
        <w:ind w:firstLine="426"/>
      </w:pPr>
      <w:r>
        <w:rPr>
          <w:rFonts w:hint="eastAsia"/>
        </w:rPr>
        <w:t>5.</w:t>
      </w:r>
    </w:p>
    <w:p w:rsidR="00E36FCE" w:rsidRDefault="00431B79" w:rsidP="0090733B">
      <w:pPr>
        <w:ind w:left="760" w:firstLine="210"/>
      </w:pPr>
      <w:r>
        <w:rPr>
          <w:rFonts w:hint="eastAsia"/>
        </w:rPr>
        <w:lastRenderedPageBreak/>
        <w:t xml:space="preserve">(1) </w:t>
      </w:r>
      <w:r>
        <w:rPr>
          <w:rFonts w:hint="eastAsia"/>
          <w:noProof/>
        </w:rPr>
        <w:drawing>
          <wp:inline distT="0" distB="0" distL="0" distR="0">
            <wp:extent cx="5731510" cy="2554651"/>
            <wp:effectExtent l="19050" t="0" r="2540" b="0"/>
            <wp:docPr id="3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54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B79" w:rsidRDefault="00431B79" w:rsidP="0090733B">
      <w:pPr>
        <w:ind w:left="760" w:firstLine="210"/>
      </w:pPr>
    </w:p>
    <w:p w:rsidR="00431B79" w:rsidRDefault="00431B79" w:rsidP="00431B79">
      <w:pPr>
        <w:ind w:left="760" w:firstLine="210"/>
      </w:pPr>
      <w:r>
        <w:rPr>
          <w:rFonts w:hint="eastAsia"/>
        </w:rPr>
        <w:t>채점</w:t>
      </w:r>
      <w:r>
        <w:t xml:space="preserve"> 기준</w:t>
      </w:r>
    </w:p>
    <w:p w:rsidR="00431B79" w:rsidRDefault="003511E1" w:rsidP="0090733B">
      <w:pPr>
        <w:ind w:left="760" w:firstLine="210"/>
      </w:pPr>
      <w:r>
        <w:rPr>
          <w:rFonts w:hint="eastAsia"/>
        </w:rPr>
        <w:t>3</w:t>
      </w:r>
      <w:r w:rsidR="00431B79">
        <w:rPr>
          <w:rFonts w:hint="eastAsia"/>
        </w:rPr>
        <w:t>개 항목 이상 대비하여 제시하면 10점</w:t>
      </w:r>
    </w:p>
    <w:p w:rsidR="00177942" w:rsidRDefault="00177942" w:rsidP="0090733B">
      <w:pPr>
        <w:ind w:left="760" w:firstLine="210"/>
      </w:pPr>
    </w:p>
    <w:p w:rsidR="00177942" w:rsidRPr="00177942" w:rsidRDefault="00177942" w:rsidP="0090733B">
      <w:pPr>
        <w:ind w:left="760" w:firstLine="210"/>
      </w:pPr>
      <w:r>
        <w:rPr>
          <w:rFonts w:hint="eastAsia"/>
        </w:rPr>
        <w:t>각 항목이 부실할 경우 감점</w:t>
      </w:r>
    </w:p>
    <w:p w:rsidR="004E0169" w:rsidRDefault="004E0169" w:rsidP="0090733B">
      <w:pPr>
        <w:ind w:left="760" w:firstLine="210"/>
      </w:pPr>
    </w:p>
    <w:p w:rsidR="004E0169" w:rsidRDefault="004E0169" w:rsidP="004E0169">
      <w:pPr>
        <w:ind w:left="760" w:firstLine="40"/>
        <w:rPr>
          <w:szCs w:val="20"/>
        </w:rPr>
      </w:pPr>
      <w:r>
        <w:rPr>
          <w:rFonts w:hint="eastAsia"/>
        </w:rPr>
        <w:t xml:space="preserve">(2) </w:t>
      </w:r>
      <w:r>
        <w:rPr>
          <w:szCs w:val="20"/>
        </w:rPr>
        <w:t>Microemulsion</w:t>
      </w:r>
      <w:r>
        <w:rPr>
          <w:rFonts w:hint="eastAsia"/>
          <w:szCs w:val="20"/>
        </w:rPr>
        <w:t>은</w:t>
      </w:r>
      <w:r>
        <w:rPr>
          <w:szCs w:val="20"/>
        </w:rPr>
        <w:t xml:space="preserve"> High surface area</w:t>
      </w:r>
      <w:r>
        <w:rPr>
          <w:rFonts w:hint="eastAsia"/>
          <w:szCs w:val="20"/>
        </w:rPr>
        <w:t>를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가지고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있으나</w:t>
      </w:r>
      <w:r>
        <w:rPr>
          <w:szCs w:val="20"/>
        </w:rPr>
        <w:t>, surfactant</w:t>
      </w:r>
      <w:r>
        <w:rPr>
          <w:rFonts w:hint="eastAsia"/>
          <w:szCs w:val="20"/>
        </w:rPr>
        <w:t>의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작용으로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인해</w:t>
      </w:r>
      <w:r>
        <w:rPr>
          <w:szCs w:val="20"/>
        </w:rPr>
        <w:t xml:space="preserve"> interface tension</w:t>
      </w:r>
      <w:r>
        <w:rPr>
          <w:rFonts w:hint="eastAsia"/>
          <w:szCs w:val="20"/>
        </w:rPr>
        <w:t>이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매우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낮은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값을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가지고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많은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수의</w:t>
      </w:r>
      <w:r>
        <w:rPr>
          <w:szCs w:val="20"/>
        </w:rPr>
        <w:t xml:space="preserve"> nanoparticle</w:t>
      </w:r>
      <w:r>
        <w:rPr>
          <w:rFonts w:hint="eastAsia"/>
          <w:szCs w:val="20"/>
        </w:rPr>
        <w:t>의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형성으로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인한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엔트로피의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증가때문에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깁스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프리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에너지가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특성</w:t>
      </w:r>
      <w:r>
        <w:rPr>
          <w:szCs w:val="20"/>
        </w:rPr>
        <w:t xml:space="preserve"> r</w:t>
      </w:r>
      <w:r>
        <w:rPr>
          <w:rFonts w:hint="eastAsia"/>
          <w:szCs w:val="20"/>
        </w:rPr>
        <w:t>의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영역에서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최하값을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가지게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된다</w:t>
      </w:r>
      <w:r>
        <w:rPr>
          <w:szCs w:val="20"/>
        </w:rPr>
        <w:t xml:space="preserve">. </w:t>
      </w:r>
      <w:r>
        <w:rPr>
          <w:rFonts w:hint="eastAsia"/>
          <w:szCs w:val="20"/>
        </w:rPr>
        <w:t>그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부분에서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열역학적으로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안정하기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때문에</w:t>
      </w:r>
      <w:r>
        <w:rPr>
          <w:szCs w:val="20"/>
        </w:rPr>
        <w:t xml:space="preserve"> microemulsion</w:t>
      </w:r>
      <w:r>
        <w:rPr>
          <w:rFonts w:hint="eastAsia"/>
          <w:szCs w:val="20"/>
        </w:rPr>
        <w:t>은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크기의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변화없이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안정한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상태로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존재하게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된다</w:t>
      </w:r>
      <w:r>
        <w:rPr>
          <w:szCs w:val="20"/>
        </w:rPr>
        <w:t xml:space="preserve">. </w:t>
      </w:r>
      <w:r>
        <w:rPr>
          <w:rFonts w:hint="eastAsia"/>
          <w:szCs w:val="20"/>
        </w:rPr>
        <w:t>반면</w:t>
      </w:r>
      <w:r>
        <w:rPr>
          <w:szCs w:val="20"/>
        </w:rPr>
        <w:t xml:space="preserve"> emulsion</w:t>
      </w:r>
      <w:r>
        <w:rPr>
          <w:rFonts w:hint="eastAsia"/>
          <w:szCs w:val="20"/>
        </w:rPr>
        <w:t>은</w:t>
      </w:r>
      <w:r>
        <w:rPr>
          <w:szCs w:val="20"/>
        </w:rPr>
        <w:t xml:space="preserve"> r</w:t>
      </w:r>
      <w:r>
        <w:rPr>
          <w:rFonts w:hint="eastAsia"/>
          <w:szCs w:val="20"/>
        </w:rPr>
        <w:t>이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작아짐에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따라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깁스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프리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에너지가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커지는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형태를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보여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단지</w:t>
      </w:r>
      <w:r>
        <w:rPr>
          <w:szCs w:val="20"/>
        </w:rPr>
        <w:t xml:space="preserve"> kinetically </w:t>
      </w:r>
      <w:r>
        <w:rPr>
          <w:rFonts w:hint="eastAsia"/>
          <w:szCs w:val="20"/>
        </w:rPr>
        <w:t>안정한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상태로만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존재하게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된다</w:t>
      </w:r>
      <w:r>
        <w:rPr>
          <w:szCs w:val="20"/>
        </w:rPr>
        <w:t>.</w:t>
      </w:r>
    </w:p>
    <w:p w:rsidR="004E0169" w:rsidRDefault="004E0169" w:rsidP="004E0169">
      <w:pPr>
        <w:ind w:left="760" w:firstLine="40"/>
        <w:rPr>
          <w:szCs w:val="20"/>
        </w:rPr>
      </w:pPr>
    </w:p>
    <w:p w:rsidR="00DE0300" w:rsidRDefault="00DE0300" w:rsidP="00DE0300">
      <w:pPr>
        <w:ind w:left="760" w:firstLine="210"/>
      </w:pPr>
      <w:r>
        <w:rPr>
          <w:rFonts w:hint="eastAsia"/>
        </w:rPr>
        <w:t>채점</w:t>
      </w:r>
      <w:r>
        <w:t xml:space="preserve"> 기준</w:t>
      </w:r>
    </w:p>
    <w:p w:rsidR="00DE0300" w:rsidRDefault="00DE0300" w:rsidP="004E0169">
      <w:pPr>
        <w:ind w:left="760" w:firstLine="40"/>
        <w:rPr>
          <w:szCs w:val="20"/>
        </w:rPr>
      </w:pPr>
    </w:p>
    <w:p w:rsidR="004E0169" w:rsidRDefault="00221F7F" w:rsidP="004E0169">
      <w:pPr>
        <w:ind w:left="760" w:firstLine="40"/>
      </w:pPr>
      <w:r>
        <w:rPr>
          <w:rFonts w:hint="eastAsia"/>
        </w:rPr>
        <w:t>열역학적 차이에 관한 설명 10점</w:t>
      </w:r>
    </w:p>
    <w:p w:rsidR="00221F7F" w:rsidRDefault="00221F7F" w:rsidP="004E0169">
      <w:pPr>
        <w:ind w:left="760" w:firstLine="40"/>
      </w:pPr>
    </w:p>
    <w:p w:rsidR="00221F7F" w:rsidRDefault="00221F7F" w:rsidP="00221F7F">
      <w:pPr>
        <w:ind w:left="760" w:firstLine="40"/>
      </w:pPr>
      <w:r w:rsidRPr="00221F7F">
        <w:t>Surfactant의 영향으로 interface tension이 줄어든다는 이롞, 엔트로피의 증가, 특정영역에서 G가 최소값을 갖는 다는 주장(혹은 그래프)이 뒷받침 되지 않을 경우 감점</w:t>
      </w:r>
    </w:p>
    <w:p w:rsidR="00221F7F" w:rsidRDefault="00221F7F" w:rsidP="00221F7F">
      <w:pPr>
        <w:ind w:left="760" w:firstLine="40"/>
      </w:pPr>
    </w:p>
    <w:p w:rsidR="00221F7F" w:rsidRDefault="000C7EA1" w:rsidP="00C56B3B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 xml:space="preserve">ex) </w:t>
      </w:r>
      <w:r w:rsidR="00C56B3B" w:rsidRPr="00C56B3B">
        <w:t>Electrolyte를 첨가</w:t>
      </w:r>
      <w:r w:rsidR="00C56B3B">
        <w:rPr>
          <w:rFonts w:hint="eastAsia"/>
        </w:rPr>
        <w:t>한</w:t>
      </w:r>
      <w:r w:rsidR="00C56B3B" w:rsidRPr="00C56B3B">
        <w:t>다. – head group area가 좁아지는 효과</w:t>
      </w:r>
    </w:p>
    <w:p w:rsidR="00C56B3B" w:rsidRDefault="00C56B3B" w:rsidP="000C7EA1">
      <w:pPr>
        <w:pStyle w:val="a4"/>
        <w:ind w:leftChars="0" w:left="760" w:firstLineChars="150" w:firstLine="300"/>
      </w:pPr>
      <w:r w:rsidRPr="00C56B3B">
        <w:t xml:space="preserve">Hydrocarbon의 길이가 긴 surfactant를 </w:t>
      </w:r>
      <w:r>
        <w:t>사용</w:t>
      </w:r>
      <w:r>
        <w:rPr>
          <w:rFonts w:hint="eastAsia"/>
        </w:rPr>
        <w:t>한다.</w:t>
      </w:r>
    </w:p>
    <w:p w:rsidR="000C7EA1" w:rsidRDefault="000C7EA1" w:rsidP="00C56B3B">
      <w:pPr>
        <w:pStyle w:val="a4"/>
        <w:ind w:leftChars="0" w:left="760"/>
        <w:rPr>
          <w:rFonts w:hint="eastAsia"/>
        </w:rPr>
      </w:pPr>
    </w:p>
    <w:p w:rsidR="00C56B3B" w:rsidRDefault="000C7EA1" w:rsidP="00C56B3B">
      <w:pPr>
        <w:pStyle w:val="a4"/>
        <w:ind w:leftChars="0" w:left="760"/>
      </w:pPr>
      <w:r>
        <w:rPr>
          <w:rFonts w:hint="eastAsia"/>
        </w:rPr>
        <w:t xml:space="preserve">등 2가지 이상의 타당한 설명의 </w:t>
      </w:r>
      <w:r w:rsidR="00C56B3B">
        <w:rPr>
          <w:rFonts w:hint="eastAsia"/>
        </w:rPr>
        <w:t>설명 및 이론적 근거가 충분할 경우 20점</w:t>
      </w:r>
    </w:p>
    <w:p w:rsidR="000C7EA1" w:rsidRDefault="000C7EA1" w:rsidP="00C56B3B">
      <w:pPr>
        <w:pStyle w:val="a4"/>
        <w:ind w:leftChars="0" w:left="760"/>
        <w:rPr>
          <w:rFonts w:hint="eastAsia"/>
        </w:rPr>
      </w:pPr>
    </w:p>
    <w:p w:rsidR="00C56B3B" w:rsidRDefault="00C56B3B" w:rsidP="00C56B3B">
      <w:pPr>
        <w:pStyle w:val="a4"/>
        <w:ind w:leftChars="0" w:left="760"/>
      </w:pPr>
      <w:r>
        <w:rPr>
          <w:rFonts w:hint="eastAsia"/>
        </w:rPr>
        <w:t>충분한 설명 및 이론적 근거가 부족할 경우 각각 감점</w:t>
      </w:r>
    </w:p>
    <w:p w:rsidR="00DD27E7" w:rsidRDefault="00DD27E7" w:rsidP="00C56B3B">
      <w:pPr>
        <w:pStyle w:val="a4"/>
        <w:ind w:leftChars="0" w:left="760"/>
      </w:pPr>
    </w:p>
    <w:p w:rsidR="006E57AD" w:rsidRDefault="006E57AD" w:rsidP="006E57AD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구현하는</w:t>
      </w:r>
      <w:r>
        <w:t xml:space="preserve"> 방법은 다양하기 때문에 과학적인 </w:t>
      </w:r>
      <w:r>
        <w:rPr>
          <w:rFonts w:hint="eastAsia"/>
        </w:rPr>
        <w:t>논</w:t>
      </w:r>
      <w:r>
        <w:t>리성과 이</w:t>
      </w:r>
      <w:r>
        <w:rPr>
          <w:rFonts w:hint="eastAsia"/>
        </w:rPr>
        <w:t>론</w:t>
      </w:r>
      <w:r>
        <w:t>적인 베이스만 갖춰지면 됨. 단 학부레벨 과정에서 배</w:t>
      </w:r>
      <w:r>
        <w:rPr>
          <w:rFonts w:hint="eastAsia"/>
        </w:rPr>
        <w:t>운</w:t>
      </w:r>
      <w:r>
        <w:t xml:space="preserve"> 지식을 이용하여 검토하더라도 불가능</w:t>
      </w:r>
      <w:r>
        <w:rPr>
          <w:rFonts w:hint="eastAsia"/>
        </w:rPr>
        <w:t>한</w:t>
      </w:r>
      <w:r>
        <w:t xml:space="preserve"> process를 제시하였을 경우에 감점.</w:t>
      </w:r>
    </w:p>
    <w:p w:rsidR="006E57AD" w:rsidRDefault="006E57AD" w:rsidP="006E57AD">
      <w:pPr>
        <w:ind w:left="760"/>
      </w:pPr>
      <w:r>
        <w:rPr>
          <w:rFonts w:hint="eastAsia"/>
        </w:rPr>
        <w:t>하나의</w:t>
      </w:r>
      <w:r>
        <w:t xml:space="preserve"> 예시) 물과 같은 hydrophilic solvent에 surfactant를 넣어 micelle을 형성. MMA와 같은 monomer와 initiator를 넣으면 micelle안으로 투입되고 이 상태에서 polymerization. Styrene과 같은 monomer를 다시 투입하고 polymerization을 하면 core/shell구조의 nanosphere가 만들어진다. 적당</w:t>
      </w:r>
      <w:r>
        <w:rPr>
          <w:rFonts w:hint="eastAsia"/>
        </w:rPr>
        <w:t>한</w:t>
      </w:r>
      <w:r>
        <w:t xml:space="preserve"> solvent로 PMMA만 선택적으로 제거하고 surfactant를 제거하면 hollow nanosphere를 형성</w:t>
      </w:r>
      <w:r>
        <w:rPr>
          <w:rFonts w:hint="eastAsia"/>
        </w:rPr>
        <w:t>할</w:t>
      </w:r>
      <w:r>
        <w:t xml:space="preserve"> 수 있다.</w:t>
      </w:r>
    </w:p>
    <w:p w:rsidR="006E57AD" w:rsidRDefault="006E57AD" w:rsidP="006E57AD">
      <w:pPr>
        <w:ind w:firstLine="760"/>
      </w:pPr>
    </w:p>
    <w:p w:rsidR="006E57AD" w:rsidRDefault="006E57AD" w:rsidP="006E57AD">
      <w:pPr>
        <w:ind w:firstLine="760"/>
      </w:pPr>
      <w:r>
        <w:rPr>
          <w:rFonts w:hint="eastAsia"/>
        </w:rPr>
        <w:t>채점</w:t>
      </w:r>
      <w:r>
        <w:t xml:space="preserve"> 기준</w:t>
      </w:r>
    </w:p>
    <w:p w:rsidR="001E5DF2" w:rsidRDefault="001E5DF2" w:rsidP="006E57AD">
      <w:pPr>
        <w:ind w:firstLine="760"/>
      </w:pPr>
    </w:p>
    <w:p w:rsidR="00DD27E7" w:rsidRDefault="006E57AD" w:rsidP="006E57AD">
      <w:pPr>
        <w:ind w:firstLine="760"/>
      </w:pPr>
      <w:r>
        <w:rPr>
          <w:rFonts w:hint="eastAsia"/>
        </w:rPr>
        <w:t>제시한</w:t>
      </w:r>
      <w:r>
        <w:t xml:space="preserve"> 방법이 과학적으로 타당하면 ~20점</w:t>
      </w:r>
    </w:p>
    <w:p w:rsidR="001E5DF2" w:rsidRDefault="001E5DF2" w:rsidP="006E57AD">
      <w:pPr>
        <w:ind w:firstLine="760"/>
      </w:pPr>
    </w:p>
    <w:p w:rsidR="001E5DF2" w:rsidRDefault="001E5DF2" w:rsidP="001E5DF2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 xml:space="preserve">채점기준 </w:t>
      </w:r>
      <w:r>
        <w:t xml:space="preserve">: </w:t>
      </w:r>
      <w:r>
        <w:rPr>
          <w:rFonts w:hint="eastAsia"/>
        </w:rPr>
        <w:t>적절한 comment만 작성하면 10점</w:t>
      </w:r>
    </w:p>
    <w:sectPr w:rsidR="001E5DF2" w:rsidSect="00810CC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EC7" w:rsidRDefault="004E6EC7" w:rsidP="00177942">
      <w:r>
        <w:separator/>
      </w:r>
    </w:p>
  </w:endnote>
  <w:endnote w:type="continuationSeparator" w:id="0">
    <w:p w:rsidR="004E6EC7" w:rsidRDefault="004E6EC7" w:rsidP="00177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EC7" w:rsidRDefault="004E6EC7" w:rsidP="00177942">
      <w:r>
        <w:separator/>
      </w:r>
    </w:p>
  </w:footnote>
  <w:footnote w:type="continuationSeparator" w:id="0">
    <w:p w:rsidR="004E6EC7" w:rsidRDefault="004E6EC7" w:rsidP="001779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283E"/>
    <w:multiLevelType w:val="hybridMultilevel"/>
    <w:tmpl w:val="7E7499D0"/>
    <w:lvl w:ilvl="0" w:tplc="A12821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775078B1"/>
    <w:multiLevelType w:val="hybridMultilevel"/>
    <w:tmpl w:val="12989310"/>
    <w:lvl w:ilvl="0" w:tplc="598CDFD2">
      <w:start w:val="6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A62"/>
    <w:rsid w:val="00060D2D"/>
    <w:rsid w:val="000C0831"/>
    <w:rsid w:val="000C7EA1"/>
    <w:rsid w:val="00117D49"/>
    <w:rsid w:val="001549BE"/>
    <w:rsid w:val="00177942"/>
    <w:rsid w:val="00184373"/>
    <w:rsid w:val="00193170"/>
    <w:rsid w:val="001B1FA4"/>
    <w:rsid w:val="001B5C10"/>
    <w:rsid w:val="001E5DF2"/>
    <w:rsid w:val="00221F7F"/>
    <w:rsid w:val="00231C0E"/>
    <w:rsid w:val="002A578D"/>
    <w:rsid w:val="002C6A62"/>
    <w:rsid w:val="002D1BF3"/>
    <w:rsid w:val="002F41D6"/>
    <w:rsid w:val="0034229C"/>
    <w:rsid w:val="003511E1"/>
    <w:rsid w:val="0037171E"/>
    <w:rsid w:val="00381E86"/>
    <w:rsid w:val="003C7447"/>
    <w:rsid w:val="00431B79"/>
    <w:rsid w:val="004576F6"/>
    <w:rsid w:val="00495DAB"/>
    <w:rsid w:val="004A0BE9"/>
    <w:rsid w:val="004B6D0A"/>
    <w:rsid w:val="004E0169"/>
    <w:rsid w:val="004E6EC7"/>
    <w:rsid w:val="00510538"/>
    <w:rsid w:val="00541059"/>
    <w:rsid w:val="005E23CF"/>
    <w:rsid w:val="00605B5C"/>
    <w:rsid w:val="00620733"/>
    <w:rsid w:val="00623FBF"/>
    <w:rsid w:val="00685991"/>
    <w:rsid w:val="006E4066"/>
    <w:rsid w:val="006E57AD"/>
    <w:rsid w:val="00773955"/>
    <w:rsid w:val="00785C4D"/>
    <w:rsid w:val="00793AD6"/>
    <w:rsid w:val="00810CCF"/>
    <w:rsid w:val="0081787B"/>
    <w:rsid w:val="00840519"/>
    <w:rsid w:val="008534B6"/>
    <w:rsid w:val="008621B6"/>
    <w:rsid w:val="008726EB"/>
    <w:rsid w:val="0087620E"/>
    <w:rsid w:val="008A23DC"/>
    <w:rsid w:val="008C1710"/>
    <w:rsid w:val="0090733B"/>
    <w:rsid w:val="00980386"/>
    <w:rsid w:val="00992F01"/>
    <w:rsid w:val="00997D42"/>
    <w:rsid w:val="009B114F"/>
    <w:rsid w:val="009C268A"/>
    <w:rsid w:val="009D2B48"/>
    <w:rsid w:val="009E7FDE"/>
    <w:rsid w:val="00A16220"/>
    <w:rsid w:val="00A524B4"/>
    <w:rsid w:val="00A56709"/>
    <w:rsid w:val="00A578D3"/>
    <w:rsid w:val="00B45953"/>
    <w:rsid w:val="00B7438A"/>
    <w:rsid w:val="00C436F8"/>
    <w:rsid w:val="00C56B3B"/>
    <w:rsid w:val="00C95D99"/>
    <w:rsid w:val="00CF584E"/>
    <w:rsid w:val="00D022A3"/>
    <w:rsid w:val="00D623E3"/>
    <w:rsid w:val="00DA0D12"/>
    <w:rsid w:val="00DD27E7"/>
    <w:rsid w:val="00DE0300"/>
    <w:rsid w:val="00E36FCE"/>
    <w:rsid w:val="00E41B9F"/>
    <w:rsid w:val="00E63B17"/>
    <w:rsid w:val="00EB1788"/>
    <w:rsid w:val="00F26DB1"/>
    <w:rsid w:val="00F93963"/>
    <w:rsid w:val="00FC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C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7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90733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4">
    <w:name w:val="List Paragraph"/>
    <w:basedOn w:val="a"/>
    <w:uiPriority w:val="34"/>
    <w:qFormat/>
    <w:rsid w:val="00C56B3B"/>
    <w:pPr>
      <w:ind w:leftChars="400" w:left="800"/>
    </w:pPr>
  </w:style>
  <w:style w:type="paragraph" w:styleId="a5">
    <w:name w:val="header"/>
    <w:basedOn w:val="a"/>
    <w:link w:val="Char0"/>
    <w:uiPriority w:val="99"/>
    <w:semiHidden/>
    <w:unhideWhenUsed/>
    <w:rsid w:val="0017794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177942"/>
    <w:rPr>
      <w:kern w:val="2"/>
      <w:szCs w:val="22"/>
    </w:rPr>
  </w:style>
  <w:style w:type="paragraph" w:styleId="a6">
    <w:name w:val="footer"/>
    <w:basedOn w:val="a"/>
    <w:link w:val="Char1"/>
    <w:uiPriority w:val="99"/>
    <w:semiHidden/>
    <w:unhideWhenUsed/>
    <w:rsid w:val="0017794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177942"/>
    <w:rPr>
      <w:kern w:val="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upload.wikimedia.org/wikipedia/commons/2/2a/Ostwaldpic.pn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goon\Desktop\&#49688;&#50629;&#51088;&#47308;\&#50976;&#44592;&#51116;&#47308;&#44277;&#54617;\&#50976;&#44592;&#51116;&#47308;&#44277;&#54617;\exam%231%20&#47784;&#48276;&#45813;&#50504;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C7ABE-CF82-4AFB-8569-096AA6369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exam#1 모범답안</Template>
  <TotalTime>417</TotalTime>
  <Pages>5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lagoon</dc:creator>
  <cp:lastModifiedBy>lagoon</cp:lastModifiedBy>
  <cp:revision>37</cp:revision>
  <cp:lastPrinted>2010-06-15T13:05:00Z</cp:lastPrinted>
  <dcterms:created xsi:type="dcterms:W3CDTF">2010-06-14T07:44:00Z</dcterms:created>
  <dcterms:modified xsi:type="dcterms:W3CDTF">2010-06-15T17:08:00Z</dcterms:modified>
</cp:coreProperties>
</file>