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8C" w:rsidRDefault="00EE028C" w:rsidP="00EE028C">
      <w:pPr>
        <w:pStyle w:val="1"/>
        <w:jc w:val="center"/>
      </w:pPr>
      <w:r>
        <w:rPr>
          <w:rFonts w:hint="eastAsia"/>
        </w:rPr>
        <w:t>Organic Nano-Materials Engineering</w:t>
      </w:r>
    </w:p>
    <w:p w:rsidR="00EE028C" w:rsidRDefault="00EE028C" w:rsidP="00EE028C">
      <w:pPr>
        <w:pStyle w:val="2"/>
      </w:pPr>
      <w:r>
        <w:rPr>
          <w:rFonts w:hint="eastAsia"/>
        </w:rPr>
        <w:t>Exam #</w:t>
      </w:r>
      <w:r w:rsidR="004B6EBB">
        <w:rPr>
          <w:rFonts w:hint="eastAsia"/>
        </w:rPr>
        <w:t>2</w:t>
      </w:r>
      <w:r>
        <w:rPr>
          <w:rFonts w:hint="eastAsia"/>
        </w:rPr>
        <w:t xml:space="preserve">                        </w:t>
      </w:r>
      <w:r w:rsidR="004B6EBB">
        <w:rPr>
          <w:rFonts w:hint="eastAsia"/>
        </w:rPr>
        <w:t>May</w:t>
      </w:r>
      <w:r>
        <w:rPr>
          <w:rFonts w:hint="eastAsia"/>
        </w:rPr>
        <w:t xml:space="preserve">. </w:t>
      </w:r>
      <w:r w:rsidR="00D8408D">
        <w:rPr>
          <w:rFonts w:hint="eastAsia"/>
        </w:rPr>
        <w:t>03</w:t>
      </w:r>
      <w:r>
        <w:rPr>
          <w:rFonts w:hint="eastAsia"/>
        </w:rPr>
        <w:t>, 20</w:t>
      </w:r>
      <w:r w:rsidR="00A74837">
        <w:rPr>
          <w:rFonts w:hint="eastAsia"/>
        </w:rPr>
        <w:t>10</w:t>
      </w:r>
    </w:p>
    <w:p w:rsidR="007B2E7E" w:rsidRDefault="007B2E7E"/>
    <w:p w:rsidR="007F779A" w:rsidRDefault="002174A7" w:rsidP="007F779A">
      <w:pPr>
        <w:pStyle w:val="a3"/>
        <w:numPr>
          <w:ilvl w:val="0"/>
          <w:numId w:val="3"/>
        </w:numPr>
        <w:ind w:left="280" w:hanging="280"/>
        <w:rPr>
          <w:rFonts w:hint="eastAsia"/>
        </w:rPr>
      </w:pPr>
      <w:r>
        <w:rPr>
          <w:rFonts w:hint="eastAsia"/>
        </w:rPr>
        <w:t xml:space="preserve">(a) </w:t>
      </w:r>
      <w:r w:rsidR="00AD6252" w:rsidRPr="00AD6252">
        <w:t xml:space="preserve">Discuss similarities and differences in their micelle formation behavior between block </w:t>
      </w:r>
    </w:p>
    <w:p w:rsidR="00DC30C1" w:rsidRDefault="00AD6252" w:rsidP="007F779A">
      <w:pPr>
        <w:pStyle w:val="a3"/>
        <w:ind w:left="280" w:firstLineChars="119" w:firstLine="286"/>
      </w:pPr>
      <w:proofErr w:type="gramStart"/>
      <w:r w:rsidRPr="00AD6252">
        <w:t>copolymers</w:t>
      </w:r>
      <w:proofErr w:type="gramEnd"/>
      <w:r w:rsidRPr="00AD6252">
        <w:t xml:space="preserve"> and low molecular weight surfactants. (</w:t>
      </w:r>
      <w:r w:rsidR="004122C3">
        <w:rPr>
          <w:rFonts w:hint="eastAsia"/>
        </w:rPr>
        <w:t>1</w:t>
      </w:r>
      <w:r w:rsidR="002174A7">
        <w:rPr>
          <w:rFonts w:hint="eastAsia"/>
        </w:rPr>
        <w:t>5</w:t>
      </w:r>
      <w:r w:rsidRPr="00AD6252">
        <w:t>)</w:t>
      </w:r>
    </w:p>
    <w:p w:rsidR="00BB1351" w:rsidRDefault="002174A7" w:rsidP="007F779A">
      <w:pPr>
        <w:pStyle w:val="a3"/>
        <w:ind w:leftChars="141" w:left="563" w:hangingChars="117" w:hanging="281"/>
      </w:pPr>
      <w:proofErr w:type="gramStart"/>
      <w:r>
        <w:rPr>
          <w:rFonts w:hint="eastAsia"/>
        </w:rPr>
        <w:t xml:space="preserve">(b) </w:t>
      </w:r>
      <w:r w:rsidR="00896DAE">
        <w:rPr>
          <w:rFonts w:hint="eastAsia"/>
        </w:rPr>
        <w:t>D</w:t>
      </w:r>
      <w:r>
        <w:rPr>
          <w:rFonts w:hint="eastAsia"/>
        </w:rPr>
        <w:t xml:space="preserve">iscuss advantages of </w:t>
      </w:r>
      <w:proofErr w:type="spellStart"/>
      <w:r w:rsidR="002918AA">
        <w:rPr>
          <w:rFonts w:hint="eastAsia"/>
        </w:rPr>
        <w:t>dendrimer</w:t>
      </w:r>
      <w:r>
        <w:rPr>
          <w:rFonts w:hint="eastAsia"/>
        </w:rPr>
        <w:t>s</w:t>
      </w:r>
      <w:proofErr w:type="spellEnd"/>
      <w:r>
        <w:rPr>
          <w:rFonts w:hint="eastAsia"/>
        </w:rPr>
        <w:t xml:space="preserve"> </w:t>
      </w:r>
      <w:proofErr w:type="spellStart"/>
      <w:r>
        <w:rPr>
          <w:rFonts w:hint="eastAsia"/>
        </w:rPr>
        <w:t>i</w:t>
      </w:r>
      <w:proofErr w:type="spellEnd"/>
      <w:r>
        <w:rPr>
          <w:rFonts w:hint="eastAsia"/>
        </w:rPr>
        <w:t xml:space="preserve">) as a </w:t>
      </w:r>
      <w:proofErr w:type="spellStart"/>
      <w:r>
        <w:rPr>
          <w:rFonts w:hint="eastAsia"/>
        </w:rPr>
        <w:t>nanostructured</w:t>
      </w:r>
      <w:proofErr w:type="spellEnd"/>
      <w:r>
        <w:rPr>
          <w:rFonts w:hint="eastAsia"/>
        </w:rPr>
        <w:t xml:space="preserve"> material and ii) as a nanostructure directing material</w:t>
      </w:r>
      <w:r w:rsidR="00FB6FE9">
        <w:rPr>
          <w:rFonts w:hint="eastAsia"/>
        </w:rPr>
        <w:t>.</w:t>
      </w:r>
      <w:proofErr w:type="gramEnd"/>
      <w:r w:rsidR="00FB6FE9">
        <w:rPr>
          <w:rFonts w:hint="eastAsia"/>
        </w:rPr>
        <w:t xml:space="preserve"> </w:t>
      </w:r>
      <w:r w:rsidR="00BB1351">
        <w:rPr>
          <w:rFonts w:hint="eastAsia"/>
        </w:rPr>
        <w:t>(10)</w:t>
      </w:r>
    </w:p>
    <w:p w:rsidR="00862F78" w:rsidRDefault="00862F78" w:rsidP="00DC30C1">
      <w:pPr>
        <w:pStyle w:val="a3"/>
      </w:pPr>
    </w:p>
    <w:p w:rsidR="00A0288F" w:rsidRDefault="00A0288F" w:rsidP="00DC30C1">
      <w:pPr>
        <w:pStyle w:val="a3"/>
      </w:pPr>
    </w:p>
    <w:p w:rsidR="00A0288F" w:rsidRDefault="002174A7" w:rsidP="002174A7">
      <w:pPr>
        <w:pStyle w:val="a3"/>
        <w:ind w:left="283" w:hangingChars="118" w:hanging="283"/>
      </w:pPr>
      <w:r>
        <w:rPr>
          <w:rFonts w:hint="eastAsia"/>
        </w:rPr>
        <w:t>2</w:t>
      </w:r>
      <w:r w:rsidR="00A0288F">
        <w:rPr>
          <w:rFonts w:hint="eastAsia"/>
        </w:rPr>
        <w:t>.</w:t>
      </w:r>
      <w:r w:rsidR="00A0288F" w:rsidRPr="00777374">
        <w:t xml:space="preserve"> </w:t>
      </w:r>
      <w:r w:rsidR="00A0288F">
        <w:t xml:space="preserve">Suppose that you have two different kinds of diblock copolymers: one consists of coil-coil blocks and the other rod-coil blocks. Discuss the self-assembly behavior when </w:t>
      </w:r>
      <w:proofErr w:type="spellStart"/>
      <w:r w:rsidR="00A0288F">
        <w:t>i</w:t>
      </w:r>
      <w:proofErr w:type="spellEnd"/>
      <w:r w:rsidR="00A0288F">
        <w:t>) T</w:t>
      </w:r>
      <w:r w:rsidR="00A0288F" w:rsidRPr="00777374">
        <w:rPr>
          <w:vertAlign w:val="subscript"/>
        </w:rPr>
        <w:t>LC</w:t>
      </w:r>
      <w:r w:rsidR="00A0288F" w:rsidRPr="00777374">
        <w:rPr>
          <w:rFonts w:ascii="바탕" w:hAnsi="바탕" w:hint="eastAsia"/>
          <w:vertAlign w:val="subscript"/>
        </w:rPr>
        <w:t>→</w:t>
      </w:r>
      <w:r w:rsidR="00A0288F" w:rsidRPr="00777374">
        <w:rPr>
          <w:vertAlign w:val="subscript"/>
        </w:rPr>
        <w:t xml:space="preserve">i </w:t>
      </w:r>
      <w:r w:rsidR="00A0288F">
        <w:t>&gt; T</w:t>
      </w:r>
      <w:r w:rsidR="00A0288F" w:rsidRPr="00777374">
        <w:rPr>
          <w:vertAlign w:val="subscript"/>
        </w:rPr>
        <w:t>g</w:t>
      </w:r>
      <w:r w:rsidR="00A0288F">
        <w:t xml:space="preserve"> and ii) Tg &gt; T</w:t>
      </w:r>
      <w:r w:rsidR="00A0288F" w:rsidRPr="00777374">
        <w:rPr>
          <w:vertAlign w:val="subscript"/>
        </w:rPr>
        <w:t>LC</w:t>
      </w:r>
      <w:r w:rsidR="00A0288F" w:rsidRPr="00777374">
        <w:rPr>
          <w:rFonts w:ascii="바탕" w:hAnsi="바탕" w:hint="eastAsia"/>
          <w:vertAlign w:val="subscript"/>
        </w:rPr>
        <w:t>→</w:t>
      </w:r>
      <w:r w:rsidR="00A0288F" w:rsidRPr="00777374">
        <w:rPr>
          <w:vertAlign w:val="subscript"/>
        </w:rPr>
        <w:t>i</w:t>
      </w:r>
      <w:r w:rsidR="00A0288F">
        <w:t xml:space="preserve"> for polymer melt and polymer solution, respectively. Here, T</w:t>
      </w:r>
      <w:r w:rsidR="00A0288F" w:rsidRPr="00777374">
        <w:rPr>
          <w:vertAlign w:val="subscript"/>
        </w:rPr>
        <w:t>LC</w:t>
      </w:r>
      <w:r w:rsidR="00A0288F" w:rsidRPr="00777374">
        <w:rPr>
          <w:rFonts w:ascii="바탕" w:hAnsi="바탕" w:hint="eastAsia"/>
          <w:vertAlign w:val="subscript"/>
        </w:rPr>
        <w:t>→</w:t>
      </w:r>
      <w:r w:rsidR="00A0288F" w:rsidRPr="00777374">
        <w:rPr>
          <w:vertAlign w:val="subscript"/>
        </w:rPr>
        <w:t>i</w:t>
      </w:r>
      <w:r w:rsidR="00A0288F">
        <w:t xml:space="preserve"> is the transition temperature of the rod block where liquid crystalline phase becomes isotropic phase, and T</w:t>
      </w:r>
      <w:r w:rsidR="00A0288F" w:rsidRPr="00777374">
        <w:rPr>
          <w:vertAlign w:val="subscript"/>
        </w:rPr>
        <w:t>g</w:t>
      </w:r>
      <w:r w:rsidR="00A0288F">
        <w:t xml:space="preserve"> is the glass transition temperature of the coil block where glassy phase becomes rubbery phase or vice versa.</w:t>
      </w:r>
      <w:r>
        <w:rPr>
          <w:rFonts w:hint="eastAsia"/>
        </w:rPr>
        <w:t xml:space="preserve"> (20)</w:t>
      </w:r>
    </w:p>
    <w:p w:rsidR="00A0288F" w:rsidRPr="00A0288F" w:rsidRDefault="00A0288F" w:rsidP="00DC30C1">
      <w:pPr>
        <w:pStyle w:val="a3"/>
      </w:pPr>
    </w:p>
    <w:p w:rsidR="00A0288F" w:rsidRDefault="00A0288F" w:rsidP="002B5959">
      <w:pPr>
        <w:pStyle w:val="a3"/>
        <w:ind w:left="283" w:hangingChars="118" w:hanging="283"/>
      </w:pPr>
    </w:p>
    <w:p w:rsidR="002B5959" w:rsidRDefault="002174A7" w:rsidP="002B5959">
      <w:pPr>
        <w:pStyle w:val="a3"/>
        <w:ind w:left="283" w:hangingChars="118" w:hanging="283"/>
      </w:pPr>
      <w:r>
        <w:rPr>
          <w:rFonts w:hint="eastAsia"/>
        </w:rPr>
        <w:t>3</w:t>
      </w:r>
      <w:r w:rsidR="002B5959">
        <w:rPr>
          <w:rFonts w:hint="eastAsia"/>
        </w:rPr>
        <w:t xml:space="preserve">. </w:t>
      </w:r>
      <w:r>
        <w:rPr>
          <w:rFonts w:hint="eastAsia"/>
        </w:rPr>
        <w:t>Discuss</w:t>
      </w:r>
      <w:r w:rsidR="00C24F01">
        <w:rPr>
          <w:rFonts w:hint="eastAsia"/>
        </w:rPr>
        <w:t xml:space="preserve"> </w:t>
      </w:r>
      <w:r w:rsidR="00553635">
        <w:rPr>
          <w:rFonts w:hint="eastAsia"/>
        </w:rPr>
        <w:t xml:space="preserve">why </w:t>
      </w:r>
      <w:r w:rsidR="003E3586">
        <w:rPr>
          <w:rFonts w:hint="eastAsia"/>
        </w:rPr>
        <w:t xml:space="preserve">the </w:t>
      </w:r>
      <w:r w:rsidR="00C24F01">
        <w:rPr>
          <w:rFonts w:hint="eastAsia"/>
        </w:rPr>
        <w:t xml:space="preserve">two-step </w:t>
      </w:r>
      <w:r>
        <w:rPr>
          <w:rFonts w:hint="eastAsia"/>
        </w:rPr>
        <w:t xml:space="preserve">anodizing </w:t>
      </w:r>
      <w:r w:rsidR="00C24F01">
        <w:rPr>
          <w:rFonts w:hint="eastAsia"/>
        </w:rPr>
        <w:t xml:space="preserve">method </w:t>
      </w:r>
      <w:r w:rsidR="00553635">
        <w:rPr>
          <w:rFonts w:hint="eastAsia"/>
        </w:rPr>
        <w:t xml:space="preserve">provides more regular </w:t>
      </w:r>
      <w:r w:rsidR="00553635">
        <w:t>arrayed</w:t>
      </w:r>
      <w:r w:rsidR="00553635">
        <w:rPr>
          <w:rFonts w:hint="eastAsia"/>
        </w:rPr>
        <w:t xml:space="preserve"> </w:t>
      </w:r>
      <w:r>
        <w:rPr>
          <w:rFonts w:hint="eastAsia"/>
        </w:rPr>
        <w:t xml:space="preserve">pore </w:t>
      </w:r>
      <w:r w:rsidR="00553635">
        <w:rPr>
          <w:rFonts w:hint="eastAsia"/>
        </w:rPr>
        <w:t>structure than</w:t>
      </w:r>
      <w:r w:rsidR="00C24F01">
        <w:rPr>
          <w:rFonts w:hint="eastAsia"/>
        </w:rPr>
        <w:t xml:space="preserve"> </w:t>
      </w:r>
      <w:r>
        <w:rPr>
          <w:rFonts w:hint="eastAsia"/>
        </w:rPr>
        <w:t xml:space="preserve">does a </w:t>
      </w:r>
      <w:r w:rsidR="00C24F01">
        <w:rPr>
          <w:rFonts w:hint="eastAsia"/>
        </w:rPr>
        <w:t>conventional method</w:t>
      </w:r>
      <w:r w:rsidR="0029052F">
        <w:rPr>
          <w:rFonts w:hint="eastAsia"/>
        </w:rPr>
        <w:t>.</w:t>
      </w:r>
      <w:r w:rsidR="00C24F01">
        <w:rPr>
          <w:rFonts w:hint="eastAsia"/>
        </w:rPr>
        <w:t xml:space="preserve"> </w:t>
      </w:r>
      <w:r w:rsidR="002B5959">
        <w:rPr>
          <w:rFonts w:hint="eastAsia"/>
        </w:rPr>
        <w:t>(</w:t>
      </w:r>
      <w:r>
        <w:rPr>
          <w:rFonts w:hint="eastAsia"/>
        </w:rPr>
        <w:t>10</w:t>
      </w:r>
      <w:r w:rsidR="002B5959">
        <w:rPr>
          <w:rFonts w:hint="eastAsia"/>
        </w:rPr>
        <w:t>)</w:t>
      </w:r>
    </w:p>
    <w:p w:rsidR="002B5959" w:rsidRDefault="002B5959" w:rsidP="00DC30C1">
      <w:pPr>
        <w:pStyle w:val="a3"/>
      </w:pPr>
    </w:p>
    <w:p w:rsidR="00862F78" w:rsidRDefault="00862F78" w:rsidP="00DC30C1">
      <w:pPr>
        <w:pStyle w:val="a3"/>
        <w:ind w:left="180" w:hangingChars="75" w:hanging="180"/>
      </w:pPr>
    </w:p>
    <w:p w:rsidR="00CF4DB3" w:rsidRDefault="002174A7" w:rsidP="00CF4DB3">
      <w:pPr>
        <w:pStyle w:val="a3"/>
      </w:pPr>
      <w:r>
        <w:rPr>
          <w:rFonts w:hint="eastAsia"/>
        </w:rPr>
        <w:t>4</w:t>
      </w:r>
      <w:r w:rsidR="00CF4DB3">
        <w:rPr>
          <w:rFonts w:hint="eastAsia"/>
        </w:rPr>
        <w:t xml:space="preserve">. </w:t>
      </w:r>
      <w:r w:rsidR="00CF4DB3">
        <w:t>Explain the following terms: (</w:t>
      </w:r>
      <w:r w:rsidR="00CF4DB3">
        <w:rPr>
          <w:rFonts w:hint="eastAsia"/>
        </w:rPr>
        <w:t>1</w:t>
      </w:r>
      <w:r w:rsidR="00CF4DB3">
        <w:t>0)</w:t>
      </w:r>
    </w:p>
    <w:p w:rsidR="00CF4DB3" w:rsidRDefault="00CF4DB3" w:rsidP="00CF4DB3">
      <w:pPr>
        <w:pStyle w:val="a3"/>
        <w:ind w:firstLine="283"/>
      </w:pPr>
      <w:r>
        <w:t>(a)</w:t>
      </w:r>
      <w:r>
        <w:tab/>
        <w:t>Sol</w:t>
      </w:r>
    </w:p>
    <w:p w:rsidR="00CF4DB3" w:rsidRDefault="00CF4DB3" w:rsidP="00CF4DB3">
      <w:pPr>
        <w:pStyle w:val="a3"/>
        <w:ind w:firstLine="283"/>
      </w:pPr>
      <w:r>
        <w:t>(b)</w:t>
      </w:r>
      <w:r>
        <w:tab/>
        <w:t>Gel</w:t>
      </w:r>
    </w:p>
    <w:p w:rsidR="00CF4DB3" w:rsidRDefault="00CF4DB3" w:rsidP="00CF4DB3">
      <w:pPr>
        <w:pStyle w:val="a3"/>
        <w:ind w:firstLine="283"/>
      </w:pPr>
      <w:r>
        <w:t>(c)</w:t>
      </w:r>
      <w:r>
        <w:tab/>
        <w:t>Xerogel</w:t>
      </w:r>
    </w:p>
    <w:p w:rsidR="00CF4DB3" w:rsidRDefault="00CF4DB3" w:rsidP="00CF4DB3">
      <w:pPr>
        <w:pStyle w:val="a3"/>
        <w:ind w:firstLine="283"/>
      </w:pPr>
      <w:r>
        <w:t>(d)</w:t>
      </w:r>
      <w:r>
        <w:tab/>
        <w:t>Aerogel</w:t>
      </w:r>
    </w:p>
    <w:p w:rsidR="00CF4DB3" w:rsidRPr="00CF4DB3" w:rsidRDefault="00CF4DB3" w:rsidP="00DC30C1">
      <w:pPr>
        <w:pStyle w:val="a3"/>
        <w:ind w:left="180" w:hangingChars="75" w:hanging="180"/>
      </w:pPr>
    </w:p>
    <w:p w:rsidR="00CF4DB3" w:rsidRPr="006E6347" w:rsidRDefault="00CF4DB3" w:rsidP="00DC30C1">
      <w:pPr>
        <w:pStyle w:val="a3"/>
        <w:ind w:left="180" w:hangingChars="75" w:hanging="180"/>
      </w:pPr>
    </w:p>
    <w:p w:rsidR="00DC30C1" w:rsidRDefault="002174A7" w:rsidP="008C759F">
      <w:pPr>
        <w:pStyle w:val="a3"/>
        <w:ind w:left="283" w:hangingChars="118" w:hanging="283"/>
      </w:pPr>
      <w:r>
        <w:rPr>
          <w:rFonts w:hint="eastAsia"/>
        </w:rPr>
        <w:t>5</w:t>
      </w:r>
      <w:r w:rsidR="00DC30C1">
        <w:rPr>
          <w:rFonts w:hint="eastAsia"/>
        </w:rPr>
        <w:t xml:space="preserve">. </w:t>
      </w:r>
      <w:r w:rsidR="0029052F" w:rsidRPr="0029052F">
        <w:t xml:space="preserve">In preparation of various types of </w:t>
      </w:r>
      <w:proofErr w:type="spellStart"/>
      <w:r w:rsidR="0029052F" w:rsidRPr="0029052F">
        <w:t>nanos</w:t>
      </w:r>
      <w:r>
        <w:rPr>
          <w:rFonts w:hint="eastAsia"/>
        </w:rPr>
        <w:t>tructured</w:t>
      </w:r>
      <w:proofErr w:type="spellEnd"/>
      <w:r w:rsidR="0029052F" w:rsidRPr="0029052F">
        <w:t xml:space="preserve"> materials based on silicon alkoxide, there are two common major reactions involved, i.e. hydrolysis and condensation reactions. These reactions are influenced by many experimental parameters. Discuss the effects of each of the following parameters on (i) the reaction rates and (ii) the reaction mechanism of (I) the hydrolysis and (II) the condensation reactions, respectively.</w:t>
      </w:r>
      <w:r w:rsidR="0029052F">
        <w:rPr>
          <w:rFonts w:hint="eastAsia"/>
        </w:rPr>
        <w:t xml:space="preserve"> </w:t>
      </w:r>
      <w:r w:rsidR="00DC30C1">
        <w:rPr>
          <w:rFonts w:hint="eastAsia"/>
        </w:rPr>
        <w:t>(</w:t>
      </w:r>
      <w:r w:rsidR="0029052F">
        <w:rPr>
          <w:rFonts w:hint="eastAsia"/>
        </w:rPr>
        <w:t>3</w:t>
      </w:r>
      <w:r w:rsidR="00DC30C1">
        <w:rPr>
          <w:rFonts w:hint="eastAsia"/>
        </w:rPr>
        <w:t>0)</w:t>
      </w:r>
    </w:p>
    <w:p w:rsidR="002B4B88" w:rsidRDefault="002B4B88" w:rsidP="008C759F">
      <w:pPr>
        <w:pStyle w:val="a3"/>
        <w:ind w:left="283" w:hangingChars="118" w:hanging="283"/>
      </w:pPr>
      <w:r>
        <w:rPr>
          <w:rFonts w:hint="eastAsia"/>
        </w:rPr>
        <w:tab/>
        <w:t xml:space="preserve">(a) </w:t>
      </w:r>
      <w:r w:rsidR="002174A7">
        <w:rPr>
          <w:rFonts w:hint="eastAsia"/>
        </w:rPr>
        <w:t>C</w:t>
      </w:r>
      <w:r>
        <w:rPr>
          <w:rFonts w:hint="eastAsia"/>
        </w:rPr>
        <w:t>atalyst (acid and base)</w:t>
      </w:r>
    </w:p>
    <w:p w:rsidR="002B4B88" w:rsidRDefault="002B4B88" w:rsidP="008C759F">
      <w:pPr>
        <w:pStyle w:val="a3"/>
        <w:ind w:left="283" w:hangingChars="118" w:hanging="283"/>
      </w:pPr>
      <w:r>
        <w:rPr>
          <w:rFonts w:hint="eastAsia"/>
        </w:rPr>
        <w:tab/>
        <w:t xml:space="preserve">(b) Steric &amp; inductive effect </w:t>
      </w:r>
    </w:p>
    <w:p w:rsidR="002B4B88" w:rsidRDefault="002B4B88" w:rsidP="008C759F">
      <w:pPr>
        <w:pStyle w:val="a3"/>
        <w:ind w:left="283" w:hangingChars="118" w:hanging="283"/>
      </w:pPr>
      <w:r>
        <w:rPr>
          <w:rFonts w:hint="eastAsia"/>
        </w:rPr>
        <w:tab/>
      </w:r>
      <w:r>
        <w:t>(c</w:t>
      </w:r>
      <w:r>
        <w:rPr>
          <w:rFonts w:hint="eastAsia"/>
        </w:rPr>
        <w:t xml:space="preserve">) </w:t>
      </w:r>
      <w:r w:rsidR="000624C4">
        <w:rPr>
          <w:rFonts w:hint="eastAsia"/>
        </w:rPr>
        <w:t>Kind of solvents</w:t>
      </w:r>
      <w:r w:rsidR="00C6716E">
        <w:rPr>
          <w:rFonts w:hint="eastAsia"/>
        </w:rPr>
        <w:t xml:space="preserve"> used</w:t>
      </w:r>
    </w:p>
    <w:p w:rsidR="00862F78" w:rsidRDefault="00862F78" w:rsidP="00DC30C1">
      <w:pPr>
        <w:pStyle w:val="a3"/>
      </w:pPr>
    </w:p>
    <w:p w:rsidR="00862F78" w:rsidRPr="00865AC1" w:rsidRDefault="00862F78" w:rsidP="00DC30C1">
      <w:pPr>
        <w:pStyle w:val="a3"/>
      </w:pPr>
    </w:p>
    <w:p w:rsidR="00DC30C1" w:rsidRDefault="002174A7" w:rsidP="008C759F">
      <w:pPr>
        <w:pStyle w:val="a3"/>
        <w:ind w:left="283" w:hangingChars="118" w:hanging="283"/>
      </w:pPr>
      <w:r>
        <w:rPr>
          <w:rFonts w:hint="eastAsia"/>
        </w:rPr>
        <w:t>6</w:t>
      </w:r>
      <w:r w:rsidR="00A4635E">
        <w:rPr>
          <w:rFonts w:hint="eastAsia"/>
        </w:rPr>
        <w:t>.</w:t>
      </w:r>
      <w:r w:rsidR="00996BBA">
        <w:rPr>
          <w:rFonts w:hint="eastAsia"/>
        </w:rPr>
        <w:t xml:space="preserve"> </w:t>
      </w:r>
      <w:r w:rsidR="00A5547E">
        <w:rPr>
          <w:rFonts w:hint="eastAsia"/>
        </w:rPr>
        <w:t>Describe the representative properties of zeolite</w:t>
      </w:r>
      <w:r w:rsidR="00E32CE7">
        <w:rPr>
          <w:rFonts w:hint="eastAsia"/>
        </w:rPr>
        <w:t xml:space="preserve">. </w:t>
      </w:r>
      <w:r w:rsidR="0049436C">
        <w:rPr>
          <w:rFonts w:hint="eastAsia"/>
        </w:rPr>
        <w:t>And</w:t>
      </w:r>
      <w:r w:rsidR="00E32CE7">
        <w:rPr>
          <w:rFonts w:hint="eastAsia"/>
        </w:rPr>
        <w:t xml:space="preserve"> suggest </w:t>
      </w:r>
      <w:r w:rsidR="0059244B">
        <w:rPr>
          <w:rFonts w:hint="eastAsia"/>
        </w:rPr>
        <w:t>possible applications</w:t>
      </w:r>
      <w:r w:rsidR="0049436C">
        <w:rPr>
          <w:rFonts w:hint="eastAsia"/>
        </w:rPr>
        <w:t xml:space="preserve"> relative to the each properties</w:t>
      </w:r>
      <w:r w:rsidR="0059244B">
        <w:rPr>
          <w:rFonts w:hint="eastAsia"/>
        </w:rPr>
        <w:t xml:space="preserve">. </w:t>
      </w:r>
      <w:r w:rsidR="00996BBA">
        <w:rPr>
          <w:rFonts w:hint="eastAsia"/>
        </w:rPr>
        <w:t>(</w:t>
      </w:r>
      <w:r w:rsidR="00A5547E">
        <w:rPr>
          <w:rFonts w:hint="eastAsia"/>
        </w:rPr>
        <w:t>15</w:t>
      </w:r>
      <w:r w:rsidR="00996BBA">
        <w:rPr>
          <w:rFonts w:hint="eastAsia"/>
        </w:rPr>
        <w:t>)</w:t>
      </w:r>
    </w:p>
    <w:p w:rsidR="00862F78" w:rsidRDefault="00862F78" w:rsidP="00DC30C1">
      <w:pPr>
        <w:pStyle w:val="a3"/>
      </w:pPr>
    </w:p>
    <w:p w:rsidR="00862F78" w:rsidRDefault="00862F78" w:rsidP="00DC30C1">
      <w:pPr>
        <w:pStyle w:val="a3"/>
      </w:pPr>
    </w:p>
    <w:p w:rsidR="000446FF" w:rsidRPr="00EE028C" w:rsidRDefault="002174A7" w:rsidP="00724882">
      <w:pPr>
        <w:pStyle w:val="a3"/>
        <w:ind w:left="283" w:hangingChars="118" w:hanging="283"/>
      </w:pPr>
      <w:r>
        <w:rPr>
          <w:rFonts w:hint="eastAsia"/>
        </w:rPr>
        <w:t>7</w:t>
      </w:r>
      <w:r w:rsidR="00DC30C1">
        <w:rPr>
          <w:rFonts w:hint="eastAsia"/>
        </w:rPr>
        <w:t>.</w:t>
      </w:r>
      <w:r w:rsidR="001F7483">
        <w:rPr>
          <w:rFonts w:hint="eastAsia"/>
        </w:rPr>
        <w:t xml:space="preserve"> You</w:t>
      </w:r>
      <w:r w:rsidR="00AE4055">
        <w:rPr>
          <w:rFonts w:hint="eastAsia"/>
        </w:rPr>
        <w:t xml:space="preserve"> have watched the</w:t>
      </w:r>
      <w:r w:rsidR="00B21870">
        <w:rPr>
          <w:rFonts w:hint="eastAsia"/>
        </w:rPr>
        <w:t xml:space="preserve"> TV</w:t>
      </w:r>
      <w:r w:rsidR="00AE4055">
        <w:rPr>
          <w:rFonts w:hint="eastAsia"/>
        </w:rPr>
        <w:t xml:space="preserve"> </w:t>
      </w:r>
      <w:r w:rsidR="00AE4055" w:rsidRPr="00AE4055">
        <w:t xml:space="preserve">documentary program </w:t>
      </w:r>
      <w:r w:rsidR="00AE4055">
        <w:rPr>
          <w:rFonts w:hint="eastAsia"/>
        </w:rPr>
        <w:t>about carbon industry.</w:t>
      </w:r>
      <w:r w:rsidR="00C46540">
        <w:rPr>
          <w:rFonts w:hint="eastAsia"/>
        </w:rPr>
        <w:t xml:space="preserve"> </w:t>
      </w:r>
      <w:r>
        <w:rPr>
          <w:rFonts w:hint="eastAsia"/>
        </w:rPr>
        <w:t>Based on the program, w</w:t>
      </w:r>
      <w:r w:rsidR="00B21870">
        <w:rPr>
          <w:rFonts w:hint="eastAsia"/>
        </w:rPr>
        <w:t xml:space="preserve">hat </w:t>
      </w:r>
      <w:r w:rsidR="00340423">
        <w:rPr>
          <w:rFonts w:hint="eastAsia"/>
        </w:rPr>
        <w:t>d</w:t>
      </w:r>
      <w:r>
        <w:rPr>
          <w:rFonts w:hint="eastAsia"/>
        </w:rPr>
        <w:t>o</w:t>
      </w:r>
      <w:r w:rsidR="00B21870">
        <w:rPr>
          <w:rFonts w:hint="eastAsia"/>
        </w:rPr>
        <w:t xml:space="preserve"> </w:t>
      </w:r>
      <w:r>
        <w:rPr>
          <w:rFonts w:hint="eastAsia"/>
        </w:rPr>
        <w:t>you</w:t>
      </w:r>
      <w:r w:rsidR="00B21870">
        <w:rPr>
          <w:rFonts w:hint="eastAsia"/>
        </w:rPr>
        <w:t xml:space="preserve"> </w:t>
      </w:r>
      <w:r>
        <w:rPr>
          <w:rFonts w:hint="eastAsia"/>
        </w:rPr>
        <w:t xml:space="preserve">think of the future of scientific and industrial developments of </w:t>
      </w:r>
      <w:r w:rsidR="00B21870">
        <w:rPr>
          <w:rFonts w:hint="eastAsia"/>
        </w:rPr>
        <w:t xml:space="preserve">carbon materials </w:t>
      </w:r>
      <w:r w:rsidR="00DC30C1">
        <w:rPr>
          <w:rFonts w:hint="eastAsia"/>
        </w:rPr>
        <w:t>(10)</w:t>
      </w:r>
      <w:proofErr w:type="gramStart"/>
      <w:r>
        <w:rPr>
          <w:rFonts w:hint="eastAsia"/>
        </w:rPr>
        <w:t>.</w:t>
      </w:r>
      <w:proofErr w:type="gramEnd"/>
      <w:r w:rsidR="00A5547E">
        <w:rPr>
          <w:rFonts w:hint="eastAsia"/>
        </w:rPr>
        <w:t xml:space="preserve"> </w:t>
      </w:r>
    </w:p>
    <w:sectPr w:rsidR="000446FF" w:rsidRPr="00EE028C" w:rsidSect="007B2E7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9DD" w:rsidRDefault="005009DD" w:rsidP="0099361A">
      <w:r>
        <w:separator/>
      </w:r>
    </w:p>
  </w:endnote>
  <w:endnote w:type="continuationSeparator" w:id="0">
    <w:p w:rsidR="005009DD" w:rsidRDefault="005009DD" w:rsidP="00993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9DD" w:rsidRDefault="005009DD" w:rsidP="0099361A">
      <w:r>
        <w:separator/>
      </w:r>
    </w:p>
  </w:footnote>
  <w:footnote w:type="continuationSeparator" w:id="0">
    <w:p w:rsidR="005009DD" w:rsidRDefault="005009DD" w:rsidP="00993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A36E5"/>
    <w:multiLevelType w:val="hybridMultilevel"/>
    <w:tmpl w:val="86ACFE08"/>
    <w:lvl w:ilvl="0" w:tplc="F2123040">
      <w:start w:val="1"/>
      <w:numFmt w:val="decimal"/>
      <w:lvlText w:val="%1."/>
      <w:lvlJc w:val="left"/>
      <w:pPr>
        <w:ind w:left="1044" w:hanging="360"/>
      </w:pPr>
      <w:rPr>
        <w:rFonts w:hint="default"/>
      </w:r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1">
    <w:nsid w:val="3A5350B0"/>
    <w:multiLevelType w:val="hybridMultilevel"/>
    <w:tmpl w:val="91FAC3EE"/>
    <w:lvl w:ilvl="0" w:tplc="16D40FB2">
      <w:start w:val="1"/>
      <w:numFmt w:val="decimal"/>
      <w:lvlText w:val="(%1)"/>
      <w:lvlJc w:val="left"/>
      <w:pPr>
        <w:tabs>
          <w:tab w:val="num" w:pos="540"/>
        </w:tabs>
        <w:ind w:left="540" w:hanging="360"/>
      </w:pPr>
      <w:rPr>
        <w:rFonts w:hint="eastAsia"/>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2">
    <w:nsid w:val="7CA924C2"/>
    <w:multiLevelType w:val="hybridMultilevel"/>
    <w:tmpl w:val="CCCC545C"/>
    <w:lvl w:ilvl="0" w:tplc="D76AA7D2">
      <w:start w:val="1"/>
      <w:numFmt w:val="decimal"/>
      <w:lvlText w:val="(%1)"/>
      <w:lvlJc w:val="left"/>
      <w:pPr>
        <w:tabs>
          <w:tab w:val="num" w:pos="480"/>
        </w:tabs>
        <w:ind w:left="480" w:hanging="360"/>
      </w:pPr>
      <w:rPr>
        <w:rFonts w:hint="eastAsia"/>
      </w:rPr>
    </w:lvl>
    <w:lvl w:ilvl="1" w:tplc="04090019" w:tentative="1">
      <w:start w:val="1"/>
      <w:numFmt w:val="upperLetter"/>
      <w:lvlText w:val="%2."/>
      <w:lvlJc w:val="left"/>
      <w:pPr>
        <w:tabs>
          <w:tab w:val="num" w:pos="920"/>
        </w:tabs>
        <w:ind w:left="920" w:hanging="400"/>
      </w:pPr>
    </w:lvl>
    <w:lvl w:ilvl="2" w:tplc="0409001B" w:tentative="1">
      <w:start w:val="1"/>
      <w:numFmt w:val="lowerRoman"/>
      <w:lvlText w:val="%3."/>
      <w:lvlJc w:val="right"/>
      <w:pPr>
        <w:tabs>
          <w:tab w:val="num" w:pos="1320"/>
        </w:tabs>
        <w:ind w:left="1320" w:hanging="400"/>
      </w:pPr>
    </w:lvl>
    <w:lvl w:ilvl="3" w:tplc="0409000F" w:tentative="1">
      <w:start w:val="1"/>
      <w:numFmt w:val="decimal"/>
      <w:lvlText w:val="%4."/>
      <w:lvlJc w:val="left"/>
      <w:pPr>
        <w:tabs>
          <w:tab w:val="num" w:pos="1720"/>
        </w:tabs>
        <w:ind w:left="1720" w:hanging="400"/>
      </w:pPr>
    </w:lvl>
    <w:lvl w:ilvl="4" w:tplc="04090019" w:tentative="1">
      <w:start w:val="1"/>
      <w:numFmt w:val="upperLetter"/>
      <w:lvlText w:val="%5."/>
      <w:lvlJc w:val="left"/>
      <w:pPr>
        <w:tabs>
          <w:tab w:val="num" w:pos="2120"/>
        </w:tabs>
        <w:ind w:left="2120" w:hanging="400"/>
      </w:pPr>
    </w:lvl>
    <w:lvl w:ilvl="5" w:tplc="0409001B" w:tentative="1">
      <w:start w:val="1"/>
      <w:numFmt w:val="lowerRoman"/>
      <w:lvlText w:val="%6."/>
      <w:lvlJc w:val="right"/>
      <w:pPr>
        <w:tabs>
          <w:tab w:val="num" w:pos="2520"/>
        </w:tabs>
        <w:ind w:left="2520" w:hanging="400"/>
      </w:pPr>
    </w:lvl>
    <w:lvl w:ilvl="6" w:tplc="0409000F" w:tentative="1">
      <w:start w:val="1"/>
      <w:numFmt w:val="decimal"/>
      <w:lvlText w:val="%7."/>
      <w:lvlJc w:val="left"/>
      <w:pPr>
        <w:tabs>
          <w:tab w:val="num" w:pos="2920"/>
        </w:tabs>
        <w:ind w:left="2920" w:hanging="400"/>
      </w:pPr>
    </w:lvl>
    <w:lvl w:ilvl="7" w:tplc="04090019" w:tentative="1">
      <w:start w:val="1"/>
      <w:numFmt w:val="upperLetter"/>
      <w:lvlText w:val="%8."/>
      <w:lvlJc w:val="left"/>
      <w:pPr>
        <w:tabs>
          <w:tab w:val="num" w:pos="3320"/>
        </w:tabs>
        <w:ind w:left="3320" w:hanging="400"/>
      </w:pPr>
    </w:lvl>
    <w:lvl w:ilvl="8" w:tplc="0409001B" w:tentative="1">
      <w:start w:val="1"/>
      <w:numFmt w:val="lowerRoman"/>
      <w:lvlText w:val="%9."/>
      <w:lvlJc w:val="right"/>
      <w:pPr>
        <w:tabs>
          <w:tab w:val="num" w:pos="3720"/>
        </w:tabs>
        <w:ind w:left="3720" w:hanging="40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28C"/>
    <w:rsid w:val="00040683"/>
    <w:rsid w:val="000446FF"/>
    <w:rsid w:val="000624C4"/>
    <w:rsid w:val="000709B0"/>
    <w:rsid w:val="000C5294"/>
    <w:rsid w:val="000E1D4B"/>
    <w:rsid w:val="00124F76"/>
    <w:rsid w:val="00126677"/>
    <w:rsid w:val="00133743"/>
    <w:rsid w:val="00185834"/>
    <w:rsid w:val="00187759"/>
    <w:rsid w:val="001938DC"/>
    <w:rsid w:val="001D6F42"/>
    <w:rsid w:val="001E5404"/>
    <w:rsid w:val="001F1E93"/>
    <w:rsid w:val="001F7483"/>
    <w:rsid w:val="002174A7"/>
    <w:rsid w:val="00231405"/>
    <w:rsid w:val="002347DE"/>
    <w:rsid w:val="0029052F"/>
    <w:rsid w:val="002918AA"/>
    <w:rsid w:val="002A4FA4"/>
    <w:rsid w:val="002B4B88"/>
    <w:rsid w:val="002B5959"/>
    <w:rsid w:val="002C56DC"/>
    <w:rsid w:val="002F50BA"/>
    <w:rsid w:val="00340423"/>
    <w:rsid w:val="0037635C"/>
    <w:rsid w:val="003930AE"/>
    <w:rsid w:val="003E3586"/>
    <w:rsid w:val="004122C3"/>
    <w:rsid w:val="00413139"/>
    <w:rsid w:val="00454ABD"/>
    <w:rsid w:val="00475080"/>
    <w:rsid w:val="0049436C"/>
    <w:rsid w:val="004A4758"/>
    <w:rsid w:val="004B6EBB"/>
    <w:rsid w:val="005009DD"/>
    <w:rsid w:val="00524882"/>
    <w:rsid w:val="00547AD0"/>
    <w:rsid w:val="00553186"/>
    <w:rsid w:val="00553635"/>
    <w:rsid w:val="0059244B"/>
    <w:rsid w:val="005A5DBF"/>
    <w:rsid w:val="005E7669"/>
    <w:rsid w:val="005F57B9"/>
    <w:rsid w:val="006A371D"/>
    <w:rsid w:val="006A543C"/>
    <w:rsid w:val="006E1CA7"/>
    <w:rsid w:val="006F0AD9"/>
    <w:rsid w:val="00712205"/>
    <w:rsid w:val="00724882"/>
    <w:rsid w:val="00737908"/>
    <w:rsid w:val="00777374"/>
    <w:rsid w:val="007B2E7E"/>
    <w:rsid w:val="007C1DC9"/>
    <w:rsid w:val="007C762E"/>
    <w:rsid w:val="007D27C1"/>
    <w:rsid w:val="007F779A"/>
    <w:rsid w:val="00817E7C"/>
    <w:rsid w:val="00822592"/>
    <w:rsid w:val="00840BBA"/>
    <w:rsid w:val="00842030"/>
    <w:rsid w:val="00862F78"/>
    <w:rsid w:val="00865AC1"/>
    <w:rsid w:val="00896DAE"/>
    <w:rsid w:val="008B00C8"/>
    <w:rsid w:val="008C1145"/>
    <w:rsid w:val="008C295F"/>
    <w:rsid w:val="008C759F"/>
    <w:rsid w:val="008D3AA3"/>
    <w:rsid w:val="008E487B"/>
    <w:rsid w:val="008F0BFA"/>
    <w:rsid w:val="00915D3A"/>
    <w:rsid w:val="00942F7D"/>
    <w:rsid w:val="00954040"/>
    <w:rsid w:val="0099361A"/>
    <w:rsid w:val="00994F81"/>
    <w:rsid w:val="00996BBA"/>
    <w:rsid w:val="009F07F3"/>
    <w:rsid w:val="009F7490"/>
    <w:rsid w:val="00A0288F"/>
    <w:rsid w:val="00A4635E"/>
    <w:rsid w:val="00A5547E"/>
    <w:rsid w:val="00A74837"/>
    <w:rsid w:val="00AA7FA7"/>
    <w:rsid w:val="00AD6252"/>
    <w:rsid w:val="00AE4055"/>
    <w:rsid w:val="00AE5514"/>
    <w:rsid w:val="00B21870"/>
    <w:rsid w:val="00BB1351"/>
    <w:rsid w:val="00BC7675"/>
    <w:rsid w:val="00BE61A6"/>
    <w:rsid w:val="00BF3C0E"/>
    <w:rsid w:val="00C028A2"/>
    <w:rsid w:val="00C20ACC"/>
    <w:rsid w:val="00C24F01"/>
    <w:rsid w:val="00C46540"/>
    <w:rsid w:val="00C6716E"/>
    <w:rsid w:val="00C95AAD"/>
    <w:rsid w:val="00CC128D"/>
    <w:rsid w:val="00CC3734"/>
    <w:rsid w:val="00CD64E1"/>
    <w:rsid w:val="00CF4DB3"/>
    <w:rsid w:val="00CF6427"/>
    <w:rsid w:val="00D01B7A"/>
    <w:rsid w:val="00D20AAE"/>
    <w:rsid w:val="00D55B07"/>
    <w:rsid w:val="00D64253"/>
    <w:rsid w:val="00D74CEB"/>
    <w:rsid w:val="00D8408D"/>
    <w:rsid w:val="00D972DE"/>
    <w:rsid w:val="00DC30C1"/>
    <w:rsid w:val="00DF6B47"/>
    <w:rsid w:val="00E10EDC"/>
    <w:rsid w:val="00E32CE7"/>
    <w:rsid w:val="00E33325"/>
    <w:rsid w:val="00E416DD"/>
    <w:rsid w:val="00E60FB4"/>
    <w:rsid w:val="00E803A7"/>
    <w:rsid w:val="00E80B3D"/>
    <w:rsid w:val="00EB2C03"/>
    <w:rsid w:val="00EC247E"/>
    <w:rsid w:val="00ED35D0"/>
    <w:rsid w:val="00EE028C"/>
    <w:rsid w:val="00F12C18"/>
    <w:rsid w:val="00F61990"/>
    <w:rsid w:val="00FA705C"/>
    <w:rsid w:val="00FB3EEA"/>
    <w:rsid w:val="00FB6FE9"/>
    <w:rsid w:val="00FC3CEE"/>
    <w:rsid w:val="00FE5C6D"/>
    <w:rsid w:val="00FF3D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7E"/>
    <w:pPr>
      <w:widowControl w:val="0"/>
      <w:wordWrap w:val="0"/>
      <w:autoSpaceDE w:val="0"/>
      <w:autoSpaceDN w:val="0"/>
      <w:jc w:val="both"/>
    </w:pPr>
    <w:rPr>
      <w:kern w:val="2"/>
      <w:szCs w:val="22"/>
    </w:rPr>
  </w:style>
  <w:style w:type="paragraph" w:styleId="1">
    <w:name w:val="heading 1"/>
    <w:basedOn w:val="a"/>
    <w:next w:val="a"/>
    <w:link w:val="1Char"/>
    <w:qFormat/>
    <w:rsid w:val="00EE028C"/>
    <w:pPr>
      <w:keepNext/>
      <w:outlineLvl w:val="0"/>
    </w:pPr>
    <w:rPr>
      <w:rFonts w:ascii="Times New Roman" w:eastAsia="바탕" w:hAnsi="Times New Roman"/>
      <w:sz w:val="24"/>
      <w:szCs w:val="24"/>
    </w:rPr>
  </w:style>
  <w:style w:type="paragraph" w:styleId="2">
    <w:name w:val="heading 2"/>
    <w:basedOn w:val="a"/>
    <w:next w:val="a"/>
    <w:link w:val="2Char"/>
    <w:qFormat/>
    <w:rsid w:val="00EE028C"/>
    <w:pPr>
      <w:keepNext/>
      <w:jc w:val="right"/>
      <w:outlineLvl w:val="1"/>
    </w:pPr>
    <w:rPr>
      <w:rFonts w:ascii="Times New Roman" w:eastAsia="바탕"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EE028C"/>
    <w:rPr>
      <w:rFonts w:ascii="Times New Roman" w:eastAsia="바탕" w:hAnsi="Times New Roman" w:cs="Times New Roman"/>
      <w:sz w:val="24"/>
      <w:szCs w:val="24"/>
    </w:rPr>
  </w:style>
  <w:style w:type="character" w:customStyle="1" w:styleId="2Char">
    <w:name w:val="제목 2 Char"/>
    <w:basedOn w:val="a0"/>
    <w:link w:val="2"/>
    <w:rsid w:val="00EE028C"/>
    <w:rPr>
      <w:rFonts w:ascii="Times New Roman" w:eastAsia="바탕" w:hAnsi="Times New Roman" w:cs="Times New Roman"/>
      <w:sz w:val="24"/>
      <w:szCs w:val="24"/>
    </w:rPr>
  </w:style>
  <w:style w:type="paragraph" w:styleId="a3">
    <w:name w:val="Body Text"/>
    <w:basedOn w:val="a"/>
    <w:link w:val="Char"/>
    <w:rsid w:val="00DC30C1"/>
    <w:rPr>
      <w:rFonts w:ascii="Times New Roman" w:eastAsia="바탕" w:hAnsi="Times New Roman"/>
      <w:sz w:val="24"/>
      <w:szCs w:val="24"/>
    </w:rPr>
  </w:style>
  <w:style w:type="character" w:customStyle="1" w:styleId="Char">
    <w:name w:val="본문 Char"/>
    <w:basedOn w:val="a0"/>
    <w:link w:val="a3"/>
    <w:rsid w:val="00DC30C1"/>
    <w:rPr>
      <w:rFonts w:ascii="Times New Roman" w:eastAsia="바탕" w:hAnsi="Times New Roman" w:cs="Times New Roman"/>
      <w:sz w:val="24"/>
      <w:szCs w:val="24"/>
    </w:rPr>
  </w:style>
  <w:style w:type="paragraph" w:styleId="a4">
    <w:name w:val="header"/>
    <w:basedOn w:val="a"/>
    <w:link w:val="Char0"/>
    <w:uiPriority w:val="99"/>
    <w:semiHidden/>
    <w:unhideWhenUsed/>
    <w:rsid w:val="0099361A"/>
    <w:pPr>
      <w:tabs>
        <w:tab w:val="center" w:pos="4513"/>
        <w:tab w:val="right" w:pos="9026"/>
      </w:tabs>
      <w:snapToGrid w:val="0"/>
    </w:pPr>
  </w:style>
  <w:style w:type="character" w:customStyle="1" w:styleId="Char0">
    <w:name w:val="머리글 Char"/>
    <w:basedOn w:val="a0"/>
    <w:link w:val="a4"/>
    <w:uiPriority w:val="99"/>
    <w:semiHidden/>
    <w:rsid w:val="0099361A"/>
  </w:style>
  <w:style w:type="paragraph" w:styleId="a5">
    <w:name w:val="footer"/>
    <w:basedOn w:val="a"/>
    <w:link w:val="Char1"/>
    <w:uiPriority w:val="99"/>
    <w:semiHidden/>
    <w:unhideWhenUsed/>
    <w:rsid w:val="0099361A"/>
    <w:pPr>
      <w:tabs>
        <w:tab w:val="center" w:pos="4513"/>
        <w:tab w:val="right" w:pos="9026"/>
      </w:tabs>
      <w:snapToGrid w:val="0"/>
    </w:pPr>
  </w:style>
  <w:style w:type="character" w:customStyle="1" w:styleId="Char1">
    <w:name w:val="바닥글 Char"/>
    <w:basedOn w:val="a0"/>
    <w:link w:val="a5"/>
    <w:uiPriority w:val="99"/>
    <w:semiHidden/>
    <w:rsid w:val="0099361A"/>
  </w:style>
  <w:style w:type="paragraph" w:styleId="a6">
    <w:name w:val="Document Map"/>
    <w:basedOn w:val="a"/>
    <w:link w:val="Char2"/>
    <w:uiPriority w:val="99"/>
    <w:semiHidden/>
    <w:unhideWhenUsed/>
    <w:rsid w:val="00BF3C0E"/>
    <w:rPr>
      <w:rFonts w:ascii="굴림" w:eastAsia="굴림"/>
      <w:sz w:val="18"/>
      <w:szCs w:val="18"/>
    </w:rPr>
  </w:style>
  <w:style w:type="character" w:customStyle="1" w:styleId="Char2">
    <w:name w:val="문서 구조 Char"/>
    <w:basedOn w:val="a0"/>
    <w:link w:val="a6"/>
    <w:uiPriority w:val="99"/>
    <w:semiHidden/>
    <w:rsid w:val="00BF3C0E"/>
    <w:rPr>
      <w:rFonts w:ascii="굴림" w:eastAsia="굴림"/>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284</Words>
  <Characters>1621</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CNDL</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YGUNDAM</dc:creator>
  <cp:keywords/>
  <cp:lastModifiedBy>lagoon</cp:lastModifiedBy>
  <cp:revision>5</cp:revision>
  <cp:lastPrinted>2009-04-08T04:02:00Z</cp:lastPrinted>
  <dcterms:created xsi:type="dcterms:W3CDTF">2010-05-03T02:52:00Z</dcterms:created>
  <dcterms:modified xsi:type="dcterms:W3CDTF">2010-05-03T03:20:00Z</dcterms:modified>
</cp:coreProperties>
</file>